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5B" w:rsidRPr="001C6F2A" w:rsidRDefault="00624D5B" w:rsidP="00624D5B">
      <w:pPr>
        <w:jc w:val="center"/>
        <w:rPr>
          <w:b/>
          <w:sz w:val="28"/>
          <w:szCs w:val="28"/>
        </w:rPr>
      </w:pPr>
      <w:r>
        <w:rPr>
          <w:b/>
          <w:sz w:val="28"/>
          <w:szCs w:val="28"/>
        </w:rPr>
        <w:t>ТЕМА 14: Развијање критичког приступа информацијама</w:t>
      </w:r>
    </w:p>
    <w:p w:rsidR="00624D5B" w:rsidRDefault="00624D5B" w:rsidP="00624D5B">
      <w:pPr>
        <w:jc w:val="both"/>
        <w:rPr>
          <w:b/>
          <w:sz w:val="28"/>
          <w:szCs w:val="28"/>
        </w:rPr>
      </w:pPr>
      <w:r>
        <w:rPr>
          <w:b/>
          <w:sz w:val="28"/>
          <w:szCs w:val="28"/>
        </w:rPr>
        <w:t>Општи подаци</w:t>
      </w:r>
    </w:p>
    <w:p w:rsidR="00624D5B" w:rsidRPr="001C6F2A" w:rsidRDefault="00624D5B" w:rsidP="00624D5B">
      <w:pPr>
        <w:rPr>
          <w:rFonts w:cstheme="minorHAnsi"/>
          <w:sz w:val="24"/>
          <w:szCs w:val="24"/>
        </w:rPr>
      </w:pPr>
      <w:r w:rsidRPr="00CA4132">
        <w:rPr>
          <w:rFonts w:cstheme="minorHAnsi"/>
          <w:b/>
          <w:sz w:val="24"/>
          <w:szCs w:val="24"/>
        </w:rPr>
        <w:t>Име и презиме</w:t>
      </w:r>
      <w:r>
        <w:rPr>
          <w:rFonts w:cstheme="minorHAnsi"/>
          <w:b/>
          <w:sz w:val="24"/>
          <w:szCs w:val="24"/>
        </w:rPr>
        <w:t xml:space="preserve">: </w:t>
      </w:r>
      <w:r w:rsidRPr="00624D5B">
        <w:rPr>
          <w:rFonts w:cstheme="minorHAnsi"/>
          <w:sz w:val="24"/>
          <w:szCs w:val="24"/>
        </w:rPr>
        <w:t>Ружица Петровић Гашевић</w:t>
      </w:r>
      <w:r>
        <w:rPr>
          <w:rFonts w:cstheme="minorHAnsi"/>
          <w:b/>
          <w:sz w:val="24"/>
          <w:szCs w:val="24"/>
        </w:rPr>
        <w:t xml:space="preserve"> </w:t>
      </w:r>
    </w:p>
    <w:p w:rsidR="00624D5B" w:rsidRPr="00624D5B" w:rsidRDefault="00624D5B" w:rsidP="00624D5B">
      <w:pPr>
        <w:rPr>
          <w:rFonts w:cstheme="minorHAnsi"/>
          <w:sz w:val="24"/>
          <w:szCs w:val="24"/>
        </w:rPr>
      </w:pPr>
      <w:r w:rsidRPr="00CA4132">
        <w:rPr>
          <w:rFonts w:cstheme="minorHAnsi"/>
          <w:b/>
          <w:sz w:val="24"/>
          <w:szCs w:val="24"/>
        </w:rPr>
        <w:t>Занимање/ радно место</w:t>
      </w:r>
      <w:r>
        <w:rPr>
          <w:rFonts w:cstheme="minorHAnsi"/>
          <w:b/>
          <w:sz w:val="24"/>
          <w:szCs w:val="24"/>
        </w:rPr>
        <w:t xml:space="preserve">: </w:t>
      </w:r>
      <w:r w:rsidRPr="00624D5B">
        <w:rPr>
          <w:rFonts w:cstheme="minorHAnsi"/>
          <w:sz w:val="24"/>
          <w:szCs w:val="24"/>
        </w:rPr>
        <w:t>психолог</w:t>
      </w:r>
    </w:p>
    <w:p w:rsidR="00624D5B" w:rsidRPr="001C6F2A" w:rsidRDefault="00624D5B" w:rsidP="00624D5B">
      <w:pPr>
        <w:rPr>
          <w:rFonts w:cstheme="minorHAnsi"/>
          <w:b/>
          <w:sz w:val="24"/>
          <w:szCs w:val="24"/>
        </w:rPr>
      </w:pPr>
      <w:r w:rsidRPr="00CA4132">
        <w:rPr>
          <w:rFonts w:cstheme="minorHAnsi"/>
          <w:b/>
          <w:sz w:val="24"/>
          <w:szCs w:val="24"/>
        </w:rPr>
        <w:t>Установа у којој сте запослени</w:t>
      </w:r>
      <w:r>
        <w:rPr>
          <w:rFonts w:cstheme="minorHAnsi"/>
          <w:b/>
          <w:sz w:val="24"/>
          <w:szCs w:val="24"/>
        </w:rPr>
        <w:t xml:space="preserve">: </w:t>
      </w:r>
      <w:r w:rsidRPr="00624D5B">
        <w:rPr>
          <w:rFonts w:cstheme="minorHAnsi"/>
          <w:sz w:val="24"/>
          <w:szCs w:val="24"/>
        </w:rPr>
        <w:t>Геодетска техничка школа</w:t>
      </w:r>
    </w:p>
    <w:p w:rsidR="00624D5B" w:rsidRPr="001C6F2A" w:rsidRDefault="00624D5B" w:rsidP="00624D5B">
      <w:pPr>
        <w:rPr>
          <w:rFonts w:cstheme="minorHAnsi"/>
          <w:b/>
          <w:sz w:val="24"/>
          <w:szCs w:val="24"/>
        </w:rPr>
      </w:pPr>
      <w:r w:rsidRPr="00CA4132">
        <w:rPr>
          <w:rFonts w:cstheme="minorHAnsi"/>
          <w:b/>
          <w:sz w:val="24"/>
          <w:szCs w:val="24"/>
        </w:rPr>
        <w:t>Email</w:t>
      </w:r>
      <w:r>
        <w:rPr>
          <w:rFonts w:cstheme="minorHAnsi"/>
          <w:b/>
          <w:sz w:val="24"/>
          <w:szCs w:val="24"/>
        </w:rPr>
        <w:t xml:space="preserve"> </w:t>
      </w:r>
      <w:r w:rsidRPr="00CA4132">
        <w:rPr>
          <w:rFonts w:cstheme="minorHAnsi"/>
          <w:b/>
          <w:sz w:val="24"/>
          <w:szCs w:val="24"/>
        </w:rPr>
        <w:t>адреса</w:t>
      </w:r>
      <w:r w:rsidRPr="00624D5B">
        <w:rPr>
          <w:rFonts w:cstheme="minorHAnsi"/>
          <w:sz w:val="24"/>
          <w:szCs w:val="24"/>
        </w:rPr>
        <w:t xml:space="preserve">: </w:t>
      </w:r>
      <w:r w:rsidR="007C7800">
        <w:rPr>
          <w:rFonts w:cstheme="minorHAnsi"/>
          <w:sz w:val="24"/>
          <w:szCs w:val="24"/>
        </w:rPr>
        <w:t>ruzicapetrovic78</w:t>
      </w:r>
      <w:r w:rsidRPr="00624D5B">
        <w:rPr>
          <w:rFonts w:cstheme="minorHAnsi"/>
          <w:sz w:val="24"/>
          <w:szCs w:val="24"/>
        </w:rPr>
        <w:t>@gmail.com</w:t>
      </w:r>
    </w:p>
    <w:p w:rsidR="00624D5B" w:rsidRPr="00624D5B" w:rsidRDefault="00624D5B" w:rsidP="00624D5B">
      <w:pPr>
        <w:jc w:val="both"/>
        <w:rPr>
          <w:sz w:val="24"/>
          <w:szCs w:val="24"/>
        </w:rPr>
      </w:pPr>
      <w:r w:rsidRPr="00624D5B">
        <w:rPr>
          <w:rFonts w:cstheme="minorHAnsi"/>
          <w:b/>
          <w:sz w:val="24"/>
          <w:szCs w:val="24"/>
        </w:rPr>
        <w:t xml:space="preserve">Облик рада: </w:t>
      </w:r>
      <w:r w:rsidRPr="00624D5B">
        <w:rPr>
          <w:rFonts w:cstheme="minorHAnsi"/>
          <w:sz w:val="24"/>
          <w:szCs w:val="24"/>
        </w:rPr>
        <w:t>вебинар у трајању од 40 минута на Zoom-у, презентација и п</w:t>
      </w:r>
      <w:r w:rsidRPr="00624D5B">
        <w:rPr>
          <w:sz w:val="24"/>
          <w:szCs w:val="24"/>
        </w:rPr>
        <w:t>исани материјал</w:t>
      </w:r>
    </w:p>
    <w:p w:rsidR="00624D5B" w:rsidRDefault="00624D5B" w:rsidP="009D360A">
      <w:pPr>
        <w:spacing w:after="240" w:line="360" w:lineRule="auto"/>
        <w:jc w:val="both"/>
        <w:rPr>
          <w:b/>
          <w:sz w:val="24"/>
          <w:szCs w:val="24"/>
        </w:rPr>
      </w:pPr>
      <w:r w:rsidRPr="00624D5B">
        <w:rPr>
          <w:b/>
          <w:sz w:val="24"/>
          <w:szCs w:val="24"/>
        </w:rPr>
        <w:t>Циљеви рада:</w:t>
      </w:r>
      <w:r>
        <w:rPr>
          <w:b/>
          <w:sz w:val="24"/>
          <w:szCs w:val="24"/>
        </w:rPr>
        <w:t xml:space="preserve"> </w:t>
      </w:r>
    </w:p>
    <w:p w:rsidR="00EE65EE" w:rsidRDefault="00EB7F6B" w:rsidP="009D360A">
      <w:pPr>
        <w:spacing w:after="240" w:line="360" w:lineRule="auto"/>
        <w:jc w:val="both"/>
        <w:rPr>
          <w:sz w:val="24"/>
          <w:szCs w:val="24"/>
        </w:rPr>
      </w:pPr>
      <w:r>
        <w:rPr>
          <w:sz w:val="24"/>
          <w:szCs w:val="24"/>
        </w:rPr>
        <w:t>*</w:t>
      </w:r>
      <w:r w:rsidR="00EE65EE">
        <w:rPr>
          <w:sz w:val="24"/>
          <w:szCs w:val="24"/>
        </w:rPr>
        <w:t>оспособљавање ученика за критички приступ информацијама</w:t>
      </w:r>
    </w:p>
    <w:p w:rsidR="00EE65EE" w:rsidRDefault="00EE65EE" w:rsidP="00EE65EE">
      <w:pPr>
        <w:spacing w:after="240" w:line="360" w:lineRule="auto"/>
        <w:jc w:val="both"/>
        <w:rPr>
          <w:sz w:val="24"/>
          <w:szCs w:val="24"/>
        </w:rPr>
      </w:pPr>
      <w:r>
        <w:rPr>
          <w:sz w:val="24"/>
          <w:szCs w:val="24"/>
        </w:rPr>
        <w:t>*</w:t>
      </w:r>
      <w:r w:rsidR="00624D5B" w:rsidRPr="00624D5B">
        <w:rPr>
          <w:sz w:val="24"/>
          <w:szCs w:val="24"/>
        </w:rPr>
        <w:t>подршка унапређивању компетенција психолога и педагога за развој</w:t>
      </w:r>
      <w:r w:rsidR="00624D5B">
        <w:rPr>
          <w:sz w:val="24"/>
          <w:szCs w:val="24"/>
        </w:rPr>
        <w:t xml:space="preserve"> дигиталних компетенција </w:t>
      </w:r>
      <w:r w:rsidR="00624D5B" w:rsidRPr="00624D5B">
        <w:rPr>
          <w:sz w:val="24"/>
          <w:szCs w:val="24"/>
        </w:rPr>
        <w:t>ученика</w:t>
      </w:r>
      <w:r w:rsidR="00624D5B">
        <w:rPr>
          <w:sz w:val="24"/>
          <w:szCs w:val="24"/>
        </w:rPr>
        <w:t xml:space="preserve"> </w:t>
      </w:r>
    </w:p>
    <w:p w:rsidR="00EE65EE" w:rsidRDefault="00EE65EE" w:rsidP="00EE65EE">
      <w:pPr>
        <w:spacing w:after="240" w:line="360" w:lineRule="auto"/>
        <w:jc w:val="both"/>
        <w:rPr>
          <w:b/>
          <w:sz w:val="24"/>
          <w:szCs w:val="24"/>
        </w:rPr>
      </w:pPr>
      <w:r>
        <w:rPr>
          <w:b/>
          <w:sz w:val="24"/>
          <w:szCs w:val="24"/>
        </w:rPr>
        <w:t>Исходи:</w:t>
      </w:r>
    </w:p>
    <w:p w:rsidR="00EE65EE" w:rsidRPr="00EE65EE" w:rsidRDefault="00EE65EE" w:rsidP="00EE65EE">
      <w:pPr>
        <w:pStyle w:val="ListParagraph"/>
        <w:numPr>
          <w:ilvl w:val="0"/>
          <w:numId w:val="13"/>
        </w:numPr>
        <w:spacing w:after="240" w:line="360" w:lineRule="auto"/>
        <w:jc w:val="both"/>
        <w:rPr>
          <w:sz w:val="24"/>
          <w:szCs w:val="24"/>
        </w:rPr>
      </w:pPr>
      <w:r>
        <w:rPr>
          <w:sz w:val="24"/>
          <w:szCs w:val="24"/>
        </w:rPr>
        <w:t>Ученици умеју да кори</w:t>
      </w:r>
      <w:r w:rsidR="00324387">
        <w:rPr>
          <w:sz w:val="24"/>
          <w:szCs w:val="24"/>
        </w:rPr>
        <w:t>с</w:t>
      </w:r>
      <w:r>
        <w:rPr>
          <w:sz w:val="24"/>
          <w:szCs w:val="24"/>
        </w:rPr>
        <w:t>те више извора информација за једну тему</w:t>
      </w:r>
    </w:p>
    <w:p w:rsidR="00EE65EE" w:rsidRPr="00EE65EE" w:rsidRDefault="00EE65EE" w:rsidP="00EE65EE">
      <w:pPr>
        <w:pStyle w:val="ListParagraph"/>
        <w:numPr>
          <w:ilvl w:val="0"/>
          <w:numId w:val="13"/>
        </w:numPr>
        <w:spacing w:after="240" w:line="360" w:lineRule="auto"/>
        <w:jc w:val="both"/>
        <w:rPr>
          <w:sz w:val="24"/>
          <w:szCs w:val="24"/>
        </w:rPr>
      </w:pPr>
      <w:r>
        <w:rPr>
          <w:sz w:val="24"/>
          <w:szCs w:val="24"/>
        </w:rPr>
        <w:t>Ученици познају и користе критеријуме за критички приступ изворима информација</w:t>
      </w:r>
    </w:p>
    <w:p w:rsidR="00EE65EE" w:rsidRPr="00EE65EE" w:rsidRDefault="00EE65EE" w:rsidP="009D360A">
      <w:pPr>
        <w:pStyle w:val="ListParagraph"/>
        <w:numPr>
          <w:ilvl w:val="0"/>
          <w:numId w:val="13"/>
        </w:numPr>
        <w:spacing w:after="240" w:line="360" w:lineRule="auto"/>
        <w:jc w:val="both"/>
        <w:rPr>
          <w:sz w:val="24"/>
          <w:szCs w:val="24"/>
        </w:rPr>
      </w:pPr>
      <w:r w:rsidRPr="00EE65EE">
        <w:rPr>
          <w:sz w:val="24"/>
          <w:szCs w:val="24"/>
        </w:rPr>
        <w:t xml:space="preserve">Ученици познају и користе интернет алате за проверу извора информација </w:t>
      </w:r>
    </w:p>
    <w:p w:rsidR="00624D5B" w:rsidRPr="00EE65EE" w:rsidRDefault="00624D5B" w:rsidP="00EE65EE">
      <w:pPr>
        <w:spacing w:after="240" w:line="360" w:lineRule="auto"/>
        <w:jc w:val="both"/>
        <w:rPr>
          <w:sz w:val="24"/>
          <w:szCs w:val="24"/>
        </w:rPr>
      </w:pPr>
      <w:r w:rsidRPr="00EE65EE">
        <w:rPr>
          <w:b/>
          <w:sz w:val="24"/>
          <w:szCs w:val="24"/>
        </w:rPr>
        <w:t>Циљна група:</w:t>
      </w:r>
      <w:r w:rsidRPr="00EE65EE">
        <w:rPr>
          <w:sz w:val="24"/>
          <w:szCs w:val="24"/>
        </w:rPr>
        <w:t xml:space="preserve"> </w:t>
      </w:r>
      <w:r w:rsidR="00EE65EE">
        <w:rPr>
          <w:sz w:val="24"/>
          <w:szCs w:val="24"/>
        </w:rPr>
        <w:t xml:space="preserve">директна- ученици, индиректна- </w:t>
      </w:r>
      <w:r w:rsidRPr="00EE65EE">
        <w:rPr>
          <w:sz w:val="24"/>
          <w:szCs w:val="24"/>
        </w:rPr>
        <w:t>психоло</w:t>
      </w:r>
      <w:r w:rsidR="00EE65EE">
        <w:rPr>
          <w:sz w:val="24"/>
          <w:szCs w:val="24"/>
        </w:rPr>
        <w:t xml:space="preserve">зи и педагози </w:t>
      </w:r>
    </w:p>
    <w:p w:rsidR="001B124A" w:rsidRPr="009D360A" w:rsidRDefault="00655430" w:rsidP="009D360A">
      <w:pPr>
        <w:spacing w:after="240" w:line="360" w:lineRule="auto"/>
        <w:jc w:val="center"/>
        <w:rPr>
          <w:b/>
          <w:sz w:val="28"/>
          <w:szCs w:val="28"/>
        </w:rPr>
      </w:pPr>
      <w:r w:rsidRPr="009D360A">
        <w:rPr>
          <w:b/>
          <w:sz w:val="28"/>
          <w:szCs w:val="28"/>
        </w:rPr>
        <w:t>РАЗВИЈАЊЕ КРИТИЧКОГ ПРИСТУПА ИНФОРМАЦИЈАМА</w:t>
      </w:r>
    </w:p>
    <w:p w:rsidR="00071302" w:rsidRPr="009D360A" w:rsidRDefault="0063464C" w:rsidP="009D360A">
      <w:pPr>
        <w:spacing w:after="240" w:line="360" w:lineRule="auto"/>
        <w:ind w:firstLine="567"/>
        <w:jc w:val="both"/>
        <w:rPr>
          <w:sz w:val="24"/>
          <w:szCs w:val="24"/>
        </w:rPr>
      </w:pPr>
      <w:r w:rsidRPr="009D360A">
        <w:rPr>
          <w:sz w:val="24"/>
          <w:szCs w:val="24"/>
        </w:rPr>
        <w:t>Законом о основама система образовања и васпитања међу о</w:t>
      </w:r>
      <w:r w:rsidR="00655430" w:rsidRPr="009D360A">
        <w:rPr>
          <w:sz w:val="24"/>
          <w:szCs w:val="24"/>
        </w:rPr>
        <w:t>сновн</w:t>
      </w:r>
      <w:r w:rsidRPr="009D360A">
        <w:rPr>
          <w:sz w:val="24"/>
          <w:szCs w:val="24"/>
        </w:rPr>
        <w:t>е</w:t>
      </w:r>
      <w:r w:rsidR="00655430" w:rsidRPr="009D360A">
        <w:rPr>
          <w:sz w:val="24"/>
          <w:szCs w:val="24"/>
        </w:rPr>
        <w:t xml:space="preserve"> циљев</w:t>
      </w:r>
      <w:r w:rsidRPr="009D360A">
        <w:rPr>
          <w:sz w:val="24"/>
          <w:szCs w:val="24"/>
        </w:rPr>
        <w:t xml:space="preserve">е образовања и васпитања сврстани су развијање компетенција за сналажење и активно учешће у савременом друштву које се мења и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Неки од очекиваних исхода васпитања и образовања су да ученици прикупљају, </w:t>
      </w:r>
      <w:r w:rsidRPr="009D360A">
        <w:rPr>
          <w:sz w:val="24"/>
          <w:szCs w:val="24"/>
        </w:rPr>
        <w:lastRenderedPageBreak/>
        <w:t>анализирају, орг</w:t>
      </w:r>
      <w:r w:rsidR="00EB7F6B">
        <w:rPr>
          <w:sz w:val="24"/>
          <w:szCs w:val="24"/>
        </w:rPr>
        <w:t>а</w:t>
      </w:r>
      <w:r w:rsidRPr="009D360A">
        <w:rPr>
          <w:sz w:val="24"/>
          <w:szCs w:val="24"/>
        </w:rPr>
        <w:t xml:space="preserve">низују и умеју да разликују чињенице од интерпретација, да критички процењују информације и да поуздано, критички и одговорно према себи и другима користи дигиталне технологије. </w:t>
      </w:r>
      <w:r w:rsidR="00071302" w:rsidRPr="009D360A">
        <w:rPr>
          <w:sz w:val="24"/>
          <w:szCs w:val="24"/>
        </w:rPr>
        <w:t xml:space="preserve">У истом  документу </w:t>
      </w:r>
      <w:r w:rsidRPr="009D360A">
        <w:rPr>
          <w:sz w:val="24"/>
          <w:szCs w:val="24"/>
        </w:rPr>
        <w:t xml:space="preserve"> као једна од кључних компетенција наведена </w:t>
      </w:r>
      <w:r w:rsidR="00324387">
        <w:rPr>
          <w:sz w:val="24"/>
          <w:szCs w:val="24"/>
        </w:rPr>
        <w:t xml:space="preserve">је </w:t>
      </w:r>
      <w:r w:rsidRPr="009D360A">
        <w:rPr>
          <w:sz w:val="24"/>
          <w:szCs w:val="24"/>
        </w:rPr>
        <w:t>дигитална компетенција:</w:t>
      </w:r>
      <w:r w:rsidR="00EB7F6B">
        <w:rPr>
          <w:sz w:val="24"/>
          <w:szCs w:val="24"/>
        </w:rPr>
        <w:t xml:space="preserve"> </w:t>
      </w:r>
      <w:r w:rsidRPr="009D360A">
        <w:rPr>
          <w:sz w:val="24"/>
          <w:szCs w:val="24"/>
        </w:rPr>
        <w:t xml:space="preserve">самопоуздано и критичко коришћење информационих комуникационих </w:t>
      </w:r>
      <w:r w:rsidR="00071302" w:rsidRPr="009D360A">
        <w:rPr>
          <w:sz w:val="24"/>
          <w:szCs w:val="24"/>
        </w:rPr>
        <w:t xml:space="preserve">технологија за рад, одмор и комуникацију, а као једна од међупредметних, и на крају основне и на крају средње школе, наведене су дигиталне компетенције. </w:t>
      </w:r>
    </w:p>
    <w:p w:rsidR="00655430" w:rsidRPr="009D360A" w:rsidRDefault="00071302" w:rsidP="009D360A">
      <w:pPr>
        <w:spacing w:after="240" w:line="360" w:lineRule="auto"/>
        <w:ind w:firstLine="567"/>
        <w:jc w:val="both"/>
        <w:rPr>
          <w:sz w:val="24"/>
          <w:szCs w:val="24"/>
        </w:rPr>
      </w:pPr>
      <w:r w:rsidRPr="009D360A">
        <w:rPr>
          <w:sz w:val="24"/>
          <w:szCs w:val="24"/>
        </w:rPr>
        <w:t>Ипак, чини се да је тек са ванредном ситуацијом поводом појаве Covid-а и преласком на онлајн наставу постало јасно колико су заправо ове компетенције важне (и колико су (не)развијене). Утисак је да, поред тога, што би требало конста</w:t>
      </w:r>
      <w:r w:rsidR="00324387">
        <w:rPr>
          <w:sz w:val="24"/>
          <w:szCs w:val="24"/>
        </w:rPr>
        <w:t>н</w:t>
      </w:r>
      <w:r w:rsidRPr="009D360A">
        <w:rPr>
          <w:sz w:val="24"/>
          <w:szCs w:val="24"/>
        </w:rPr>
        <w:t xml:space="preserve">тно едуковати ученике на ове теме, и наставницима и стручним сарадницама недостају знања у вези са овим комптенцијама. </w:t>
      </w:r>
    </w:p>
    <w:p w:rsidR="00324387" w:rsidRPr="00E3269E" w:rsidRDefault="0053522A" w:rsidP="009D360A">
      <w:pPr>
        <w:spacing w:after="240" w:line="360" w:lineRule="auto"/>
        <w:ind w:firstLine="567"/>
        <w:jc w:val="both"/>
        <w:rPr>
          <w:sz w:val="24"/>
          <w:szCs w:val="24"/>
        </w:rPr>
      </w:pPr>
      <w:r w:rsidRPr="00E3269E">
        <w:rPr>
          <w:sz w:val="24"/>
          <w:szCs w:val="24"/>
        </w:rPr>
        <w:t>Пре интернета ствари су биле потпуно другачије, тада су настав</w:t>
      </w:r>
      <w:r w:rsidR="00324387" w:rsidRPr="00E3269E">
        <w:rPr>
          <w:sz w:val="24"/>
          <w:szCs w:val="24"/>
        </w:rPr>
        <w:t xml:space="preserve">ници ученицима преносили знања, односно наставници су могли упућивати ученике на тачно одређене и проверене изворе информација- књиге, уџбенике и енциклопедије. </w:t>
      </w:r>
      <w:r w:rsidRPr="00E3269E">
        <w:rPr>
          <w:sz w:val="24"/>
          <w:szCs w:val="24"/>
        </w:rPr>
        <w:t xml:space="preserve">Сада су ученицима потребни другачији наставници, они који ће им својим компетенцијама </w:t>
      </w:r>
      <w:r w:rsidR="00324387" w:rsidRPr="00E3269E">
        <w:rPr>
          <w:sz w:val="24"/>
          <w:szCs w:val="24"/>
        </w:rPr>
        <w:t>помоћи да та знања сами стекну јер информације које су доступне преко интернета не пролазе прво кроз стручну процену и селекцију преко наставника, већ су им ученици директно излож</w:t>
      </w:r>
      <w:r w:rsidR="00EE6F92" w:rsidRPr="00E3269E">
        <w:rPr>
          <w:sz w:val="24"/>
          <w:szCs w:val="24"/>
        </w:rPr>
        <w:t>е</w:t>
      </w:r>
      <w:r w:rsidR="00324387" w:rsidRPr="00E3269E">
        <w:rPr>
          <w:sz w:val="24"/>
          <w:szCs w:val="24"/>
        </w:rPr>
        <w:t>ни, због чега је веома важно научити их како да их користе и препознају њихову вредност и поузданост.</w:t>
      </w:r>
    </w:p>
    <w:p w:rsidR="0053522A" w:rsidRPr="009D360A" w:rsidRDefault="0053522A" w:rsidP="009D360A">
      <w:pPr>
        <w:spacing w:after="240" w:line="360" w:lineRule="auto"/>
        <w:ind w:firstLine="567"/>
        <w:jc w:val="both"/>
        <w:rPr>
          <w:sz w:val="24"/>
          <w:szCs w:val="24"/>
        </w:rPr>
      </w:pPr>
      <w:r w:rsidRPr="009D360A">
        <w:rPr>
          <w:sz w:val="24"/>
          <w:szCs w:val="24"/>
        </w:rPr>
        <w:t xml:space="preserve">Ако се присетимо не тако далеке прошлости и сетимо се колико смо бројева телефона знали напамет, а онда се запитамо колико бројева знамо данас, уочићемо веома важну разлику- данас није толико значајно памћење разних информација и њихово складиштење у главама, управо због тога што су, захваљујући интернету и разним уређајима, информације веома лако и брзо свима доступне.  Самим тим, дошло је до промене перцепције смисла учења. Смисао учења је заправо у постављању правих питања, самосталном избору података и њиховом повезивању и пред свима нама је </w:t>
      </w:r>
      <w:r w:rsidRPr="009D360A">
        <w:rPr>
          <w:sz w:val="24"/>
          <w:szCs w:val="24"/>
        </w:rPr>
        <w:lastRenderedPageBreak/>
        <w:t>захтев за сталним надограђивањем знања и вештина, који се огледа у концепту целоживотног учења.</w:t>
      </w:r>
    </w:p>
    <w:p w:rsidR="0053522A" w:rsidRPr="009D360A" w:rsidRDefault="0053522A" w:rsidP="009D360A">
      <w:pPr>
        <w:spacing w:after="240" w:line="360" w:lineRule="auto"/>
        <w:ind w:firstLine="567"/>
        <w:jc w:val="both"/>
        <w:rPr>
          <w:sz w:val="24"/>
          <w:szCs w:val="24"/>
        </w:rPr>
      </w:pPr>
      <w:r w:rsidRPr="009D360A">
        <w:rPr>
          <w:sz w:val="24"/>
          <w:szCs w:val="24"/>
        </w:rPr>
        <w:t xml:space="preserve">И у редовној настави све више и чешће примењивали смо дигиталне алате и креирали различите материјале да бисмо ученицима садржаје учинили интересантнијим и пријемчивијим. Ипак, онлајн настава, за коју нисмо имали прилике да се припремимо, „натерала“ је и нас и ученике да се „дигитализујемо“ у неочекивано великим размерама, савладали смо коришћење многобројних алата које до тад нисмо користили, почели са применом платформи за учење, видео састанцима итд.  </w:t>
      </w:r>
    </w:p>
    <w:p w:rsidR="0053522A" w:rsidRPr="009D360A" w:rsidRDefault="0053522A" w:rsidP="009D360A">
      <w:pPr>
        <w:spacing w:after="240" w:line="360" w:lineRule="auto"/>
        <w:ind w:firstLine="567"/>
        <w:jc w:val="both"/>
        <w:rPr>
          <w:sz w:val="24"/>
          <w:szCs w:val="24"/>
        </w:rPr>
      </w:pPr>
      <w:r w:rsidRPr="009D360A">
        <w:rPr>
          <w:sz w:val="24"/>
          <w:szCs w:val="24"/>
        </w:rPr>
        <w:t>Позитивна околност је да данас не постоји ништа о чему ученик не може да пронађе видео на Yotube-у, презентацију, чланак, есеј, целу е-књигу… Резултат овога је да ученик има могућност да сам изабере материјале који му требају, ниво знања које жели да постигне, начин на који ће да учи и време које му најбоље одговара за учење. Ученици могу користити различите технике учења јер до података који им требају могу доћи помоћу обичног текста, слике или видеа, или могу одабрати интерактивне канале учења попут интерактивних платформи, симулација, игрица, квизова…</w:t>
      </w:r>
    </w:p>
    <w:p w:rsidR="0053522A" w:rsidRPr="009D360A" w:rsidRDefault="0053522A" w:rsidP="009D360A">
      <w:pPr>
        <w:spacing w:after="240" w:line="360" w:lineRule="auto"/>
        <w:ind w:firstLine="567"/>
        <w:jc w:val="both"/>
        <w:rPr>
          <w:sz w:val="24"/>
          <w:szCs w:val="24"/>
        </w:rPr>
      </w:pPr>
      <w:r w:rsidRPr="009D360A">
        <w:rPr>
          <w:sz w:val="24"/>
          <w:szCs w:val="24"/>
        </w:rPr>
        <w:t>Утисак је да смо се, у контексту дигиталних компетенција, у класичној настави најчешће бавили димензијама сигурности на интернету и комуникацијом. Тренутно се као веома важна димензија издваја разумевање и обрада информација јер у мноштву доступних извора од изузетног је значаја критички им приступити и изабрати поуздане, корисне и адекватне изворе информација .</w:t>
      </w:r>
    </w:p>
    <w:p w:rsidR="0053522A" w:rsidRPr="009D360A" w:rsidRDefault="0053522A" w:rsidP="009D360A">
      <w:pPr>
        <w:spacing w:after="240" w:line="360" w:lineRule="auto"/>
        <w:jc w:val="center"/>
        <w:rPr>
          <w:b/>
          <w:sz w:val="28"/>
          <w:szCs w:val="28"/>
        </w:rPr>
      </w:pPr>
      <w:r w:rsidRPr="009D360A">
        <w:rPr>
          <w:b/>
          <w:sz w:val="28"/>
          <w:szCs w:val="28"/>
        </w:rPr>
        <w:t>Основни појмови и улога наставника и стручних сарадника у развијању критичког вредновања извора информација</w:t>
      </w:r>
    </w:p>
    <w:p w:rsidR="00D8027D" w:rsidRPr="009D360A" w:rsidRDefault="000746F2" w:rsidP="009D360A">
      <w:pPr>
        <w:spacing w:after="240" w:line="360" w:lineRule="auto"/>
        <w:ind w:firstLine="567"/>
        <w:jc w:val="both"/>
        <w:rPr>
          <w:sz w:val="24"/>
          <w:szCs w:val="24"/>
        </w:rPr>
      </w:pPr>
      <w:r w:rsidRPr="009D360A">
        <w:rPr>
          <w:sz w:val="24"/>
          <w:szCs w:val="24"/>
        </w:rPr>
        <w:t>Данас се подразумева да би требало да будемо дигитално писмени –исто као што умемо да  читамо и пишемо и сматрамо је</w:t>
      </w:r>
      <w:r w:rsidR="00D014F1" w:rsidRPr="009D360A">
        <w:rPr>
          <w:sz w:val="24"/>
          <w:szCs w:val="24"/>
        </w:rPr>
        <w:t xml:space="preserve"> </w:t>
      </w:r>
      <w:r w:rsidRPr="009D360A">
        <w:rPr>
          <w:sz w:val="24"/>
          <w:szCs w:val="24"/>
        </w:rPr>
        <w:t xml:space="preserve">једном од кључних вештина. Веома је мали број занимања који у данашње време не захтева дигиталну писменост. Међутим, иако деца почињу да користе дигиталне уређаје у све млађем узрасту, употреба технологије </w:t>
      </w:r>
      <w:r w:rsidRPr="009D360A">
        <w:rPr>
          <w:sz w:val="24"/>
          <w:szCs w:val="24"/>
        </w:rPr>
        <w:lastRenderedPageBreak/>
        <w:t>неће учинити младе вештим корисницима дигиталне технологије</w:t>
      </w:r>
      <w:r w:rsidR="00D8027D" w:rsidRPr="009D360A">
        <w:rPr>
          <w:sz w:val="24"/>
          <w:szCs w:val="24"/>
        </w:rPr>
        <w:t xml:space="preserve"> јер</w:t>
      </w:r>
      <w:r w:rsidRPr="009D360A">
        <w:rPr>
          <w:sz w:val="24"/>
          <w:szCs w:val="24"/>
        </w:rPr>
        <w:t xml:space="preserve"> пажњу</w:t>
      </w:r>
      <w:r w:rsidR="00D8027D" w:rsidRPr="009D360A">
        <w:rPr>
          <w:sz w:val="24"/>
          <w:szCs w:val="24"/>
        </w:rPr>
        <w:t xml:space="preserve"> деце</w:t>
      </w:r>
      <w:r w:rsidRPr="009D360A">
        <w:rPr>
          <w:sz w:val="24"/>
          <w:szCs w:val="24"/>
        </w:rPr>
        <w:t xml:space="preserve"> на интернету највише окупира забава и комуникација са вршњацима на друштвеним мрежама, што само по себи неће допринети развоју дигиталне писмености и интелигенције. </w:t>
      </w:r>
    </w:p>
    <w:tbl>
      <w:tblPr>
        <w:tblW w:w="0" w:type="auto"/>
        <w:tblBorders>
          <w:top w:val="nil"/>
          <w:left w:val="nil"/>
          <w:bottom w:val="nil"/>
          <w:right w:val="nil"/>
        </w:tblBorders>
        <w:tblLayout w:type="fixed"/>
        <w:tblLook w:val="0000"/>
      </w:tblPr>
      <w:tblGrid>
        <w:gridCol w:w="9464"/>
      </w:tblGrid>
      <w:tr w:rsidR="00C26BA2" w:rsidRPr="009D360A" w:rsidTr="0072427E">
        <w:trPr>
          <w:trHeight w:val="9072"/>
        </w:trPr>
        <w:tc>
          <w:tcPr>
            <w:tcW w:w="9464" w:type="dxa"/>
          </w:tcPr>
          <w:p w:rsidR="00C26BA2" w:rsidRPr="009F0528" w:rsidRDefault="00D8027D" w:rsidP="009F0528">
            <w:pPr>
              <w:shd w:val="clear" w:color="auto" w:fill="F7F8F6"/>
              <w:ind w:firstLine="567"/>
              <w:jc w:val="both"/>
              <w:rPr>
                <w:rFonts w:cstheme="minorHAnsi"/>
                <w:sz w:val="24"/>
                <w:szCs w:val="24"/>
              </w:rPr>
            </w:pPr>
            <w:r w:rsidRPr="009F0528">
              <w:rPr>
                <w:rFonts w:cstheme="minorHAnsi"/>
                <w:b/>
                <w:sz w:val="24"/>
                <w:szCs w:val="24"/>
              </w:rPr>
              <w:t>Дигиталне компетенције</w:t>
            </w:r>
            <w:r w:rsidRPr="009F0528">
              <w:rPr>
                <w:rFonts w:cstheme="minorHAnsi"/>
                <w:sz w:val="24"/>
                <w:szCs w:val="24"/>
              </w:rPr>
              <w:t xml:space="preserve"> </w:t>
            </w:r>
            <w:r w:rsidR="006A15D4" w:rsidRPr="009F0528">
              <w:rPr>
                <w:rFonts w:cstheme="minorHAnsi"/>
                <w:sz w:val="24"/>
                <w:szCs w:val="24"/>
              </w:rPr>
              <w:t xml:space="preserve">могли бисмо дефинисати кроз пет </w:t>
            </w:r>
            <w:r w:rsidR="00C26BA2" w:rsidRPr="009F0528">
              <w:rPr>
                <w:rFonts w:cstheme="minorHAnsi"/>
                <w:sz w:val="24"/>
                <w:szCs w:val="24"/>
              </w:rPr>
              <w:t>димензија (</w:t>
            </w:r>
            <w:r w:rsidR="00C26BA2" w:rsidRPr="009F0528">
              <w:rPr>
                <w:rFonts w:cstheme="minorHAnsi"/>
                <w:bCs/>
                <w:sz w:val="24"/>
                <w:szCs w:val="24"/>
              </w:rPr>
              <w:t>DIGCOMP: Оквир за развој и разумевање дигиталне компетенције у Европи</w:t>
            </w:r>
            <w:r w:rsidR="00EA72E9" w:rsidRPr="009F0528">
              <w:rPr>
                <w:rFonts w:cstheme="minorHAnsi"/>
                <w:bCs/>
                <w:sz w:val="24"/>
                <w:szCs w:val="24"/>
              </w:rPr>
              <w:t xml:space="preserve">- </w:t>
            </w:r>
            <w:r w:rsidR="00EA72E9" w:rsidRPr="00E3269E">
              <w:rPr>
                <w:rFonts w:cstheme="minorHAnsi"/>
                <w:sz w:val="24"/>
                <w:szCs w:val="24"/>
              </w:rPr>
              <w:t>The Digital Competence Framework for Citizens With eight proficiency levels and examples of use (revidirana verzija)</w:t>
            </w:r>
            <w:r w:rsidR="009F0528" w:rsidRPr="00E3269E">
              <w:rPr>
                <w:rFonts w:cstheme="minorHAnsi"/>
                <w:sz w:val="24"/>
                <w:szCs w:val="24"/>
              </w:rPr>
              <w:t>, Carretero Gomey S., Vuorikari R., Punie Y., 2017.)</w:t>
            </w:r>
            <w:r w:rsidR="00C26BA2" w:rsidRPr="00E3269E">
              <w:rPr>
                <w:rFonts w:cstheme="minorHAnsi"/>
                <w:bCs/>
                <w:sz w:val="24"/>
                <w:szCs w:val="24"/>
              </w:rPr>
              <w:t xml:space="preserve">- </w:t>
            </w:r>
            <w:r w:rsidR="00C26BA2" w:rsidRPr="00E3269E">
              <w:rPr>
                <w:rFonts w:cstheme="minorHAnsi"/>
                <w:sz w:val="24"/>
                <w:szCs w:val="24"/>
              </w:rPr>
              <w:t>ра</w:t>
            </w:r>
            <w:r w:rsidR="00C26BA2" w:rsidRPr="009F0528">
              <w:rPr>
                <w:rFonts w:cstheme="minorHAnsi"/>
                <w:sz w:val="24"/>
                <w:szCs w:val="24"/>
              </w:rPr>
              <w:t xml:space="preserve">зумевање и </w:t>
            </w:r>
            <w:r w:rsidR="006A15D4" w:rsidRPr="009F0528">
              <w:rPr>
                <w:rFonts w:cstheme="minorHAnsi"/>
                <w:sz w:val="24"/>
                <w:szCs w:val="24"/>
              </w:rPr>
              <w:t>обрада</w:t>
            </w:r>
            <w:r w:rsidRPr="009F0528">
              <w:rPr>
                <w:rFonts w:cstheme="minorHAnsi"/>
                <w:sz w:val="24"/>
                <w:szCs w:val="24"/>
              </w:rPr>
              <w:t xml:space="preserve"> информација, комуникациј</w:t>
            </w:r>
            <w:r w:rsidR="006A15D4" w:rsidRPr="009F0528">
              <w:rPr>
                <w:rFonts w:cstheme="minorHAnsi"/>
                <w:sz w:val="24"/>
                <w:szCs w:val="24"/>
              </w:rPr>
              <w:t>а</w:t>
            </w:r>
            <w:r w:rsidRPr="009F0528">
              <w:rPr>
                <w:rFonts w:cstheme="minorHAnsi"/>
                <w:sz w:val="24"/>
                <w:szCs w:val="24"/>
              </w:rPr>
              <w:t xml:space="preserve"> и онлајн сарадњ</w:t>
            </w:r>
            <w:r w:rsidR="006A15D4" w:rsidRPr="009F0528">
              <w:rPr>
                <w:rFonts w:cstheme="minorHAnsi"/>
                <w:sz w:val="24"/>
                <w:szCs w:val="24"/>
              </w:rPr>
              <w:t>а</w:t>
            </w:r>
            <w:r w:rsidRPr="009F0528">
              <w:rPr>
                <w:rFonts w:cstheme="minorHAnsi"/>
                <w:sz w:val="24"/>
                <w:szCs w:val="24"/>
              </w:rPr>
              <w:t xml:space="preserve">, стварање/креирање дигиталног садржаја, сигурност и решавање проблема. </w:t>
            </w:r>
          </w:p>
          <w:p w:rsidR="00C26BA2" w:rsidRPr="009D360A" w:rsidRDefault="00C26BA2" w:rsidP="009D360A">
            <w:pPr>
              <w:spacing w:after="240" w:line="360" w:lineRule="auto"/>
              <w:ind w:firstLine="567"/>
              <w:jc w:val="both"/>
              <w:rPr>
                <w:sz w:val="24"/>
                <w:szCs w:val="24"/>
              </w:rPr>
            </w:pPr>
            <w:r w:rsidRPr="009D360A">
              <w:rPr>
                <w:sz w:val="24"/>
                <w:szCs w:val="24"/>
              </w:rPr>
              <w:t>1. Подручје обраде информација односи се на проналажење, организацију и критичко размишљање о дигиталним податацима, информацијама и садржајима.</w:t>
            </w:r>
          </w:p>
          <w:p w:rsidR="00C26BA2" w:rsidRPr="009D360A" w:rsidRDefault="00C26BA2" w:rsidP="009D360A">
            <w:pPr>
              <w:spacing w:after="240" w:line="360" w:lineRule="auto"/>
              <w:ind w:firstLine="567"/>
              <w:jc w:val="both"/>
              <w:rPr>
                <w:sz w:val="24"/>
                <w:szCs w:val="24"/>
              </w:rPr>
            </w:pPr>
            <w:r w:rsidRPr="009D360A">
              <w:rPr>
                <w:sz w:val="24"/>
                <w:szCs w:val="24"/>
              </w:rPr>
              <w:t xml:space="preserve">2. Подручје комуникације и онлајн сарадње односи се на могућности интеракције, комуникације и сарадње коришћењем дигиталне технологије и алата. Важан део овог подручја је </w:t>
            </w:r>
            <w:r w:rsidRPr="009D360A">
              <w:rPr>
                <w:rFonts w:ascii="inherit" w:eastAsia="Times New Roman" w:hAnsi="inherit" w:cs="Times New Roman"/>
                <w:i/>
                <w:iCs/>
                <w:sz w:val="24"/>
                <w:szCs w:val="24"/>
              </w:rPr>
              <w:t>netiquette</w:t>
            </w:r>
            <w:r w:rsidRPr="009D360A">
              <w:rPr>
                <w:sz w:val="24"/>
                <w:szCs w:val="24"/>
              </w:rPr>
              <w:t xml:space="preserve">- „бонтон на мрежи“, односно скуп правила понашања на мрежи којима се корисници дигиталних технологија подстичу на прикладно понашање и опхођење са другима. </w:t>
            </w:r>
          </w:p>
          <w:p w:rsidR="00C26BA2" w:rsidRPr="009D360A" w:rsidRDefault="00C26BA2" w:rsidP="009D360A">
            <w:pPr>
              <w:spacing w:after="240" w:line="360" w:lineRule="auto"/>
              <w:ind w:firstLine="567"/>
              <w:jc w:val="both"/>
              <w:rPr>
                <w:sz w:val="24"/>
                <w:szCs w:val="24"/>
              </w:rPr>
            </w:pPr>
            <w:r w:rsidRPr="009D360A">
              <w:rPr>
                <w:sz w:val="24"/>
                <w:szCs w:val="24"/>
              </w:rPr>
              <w:t>3. Компетенција стварања дигиталног садржаја односи се на стварање нових и уређивање постојећих садржаја, као и интеграцију информација и садржаја у постојеће базе знања с посебним нагласком на разумевање коришћења ауторских права и лиценци.</w:t>
            </w:r>
          </w:p>
          <w:p w:rsidR="00C26BA2" w:rsidRPr="009D360A" w:rsidRDefault="00C26BA2" w:rsidP="009D360A">
            <w:pPr>
              <w:spacing w:after="240" w:line="360" w:lineRule="auto"/>
              <w:ind w:firstLine="567"/>
              <w:jc w:val="both"/>
              <w:rPr>
                <w:sz w:val="24"/>
                <w:szCs w:val="24"/>
              </w:rPr>
            </w:pPr>
            <w:r w:rsidRPr="009D360A">
              <w:rPr>
                <w:sz w:val="24"/>
                <w:szCs w:val="24"/>
              </w:rPr>
              <w:t>4. Област сигурности бави се начинима заштите уређаја, садржаја, личних података и приватности у дигиталном окружењу и освешћивањем утицаја дигиталних технологија на социјалне односе и свакодневни живот појединца.</w:t>
            </w:r>
          </w:p>
          <w:p w:rsidR="00C26BA2" w:rsidRPr="009D360A" w:rsidRDefault="00C26BA2" w:rsidP="009D360A">
            <w:pPr>
              <w:spacing w:after="240" w:line="360" w:lineRule="auto"/>
              <w:ind w:firstLine="567"/>
              <w:jc w:val="both"/>
              <w:rPr>
                <w:sz w:val="24"/>
                <w:szCs w:val="24"/>
              </w:rPr>
            </w:pPr>
            <w:r w:rsidRPr="009D360A">
              <w:rPr>
                <w:sz w:val="24"/>
                <w:szCs w:val="24"/>
              </w:rPr>
              <w:t xml:space="preserve">5. Последња област обухвата решавање проблема односно развијања способности идентификовања потреба и проблема и њиховог решавања у дигиталном окружењу, као и креативне и иновативне начине употребе дигиталних алата. </w:t>
            </w:r>
          </w:p>
          <w:p w:rsidR="00C26BA2" w:rsidRPr="009D360A" w:rsidRDefault="00C26BA2" w:rsidP="009D360A">
            <w:pPr>
              <w:spacing w:after="240" w:line="360" w:lineRule="auto"/>
              <w:ind w:firstLine="567"/>
              <w:jc w:val="both"/>
              <w:rPr>
                <w:sz w:val="24"/>
                <w:szCs w:val="24"/>
              </w:rPr>
            </w:pPr>
            <w:r w:rsidRPr="009D360A">
              <w:rPr>
                <w:sz w:val="24"/>
                <w:szCs w:val="24"/>
              </w:rPr>
              <w:lastRenderedPageBreak/>
              <w:t xml:space="preserve">Под појмом </w:t>
            </w:r>
            <w:r w:rsidRPr="009D360A">
              <w:rPr>
                <w:b/>
                <w:sz w:val="24"/>
                <w:szCs w:val="24"/>
              </w:rPr>
              <w:t>дигитална интелигенција</w:t>
            </w:r>
            <w:r w:rsidRPr="009D360A">
              <w:rPr>
                <w:sz w:val="24"/>
                <w:szCs w:val="24"/>
              </w:rPr>
              <w:t xml:space="preserve"> могли бисмо обухватити социјалне, емоционалне и когнитивне вештине које су нам потребне за суочавање са изазовима интернета, које можемо поделити  на неколико области:</w:t>
            </w:r>
          </w:p>
          <w:p w:rsidR="00C26BA2" w:rsidRPr="009D360A" w:rsidRDefault="00C26BA2" w:rsidP="009D360A">
            <w:pPr>
              <w:spacing w:after="240" w:line="360" w:lineRule="auto"/>
              <w:ind w:firstLine="567"/>
              <w:jc w:val="both"/>
              <w:rPr>
                <w:sz w:val="24"/>
                <w:szCs w:val="24"/>
              </w:rPr>
            </w:pPr>
            <w:r w:rsidRPr="009D360A">
              <w:rPr>
                <w:sz w:val="24"/>
                <w:szCs w:val="24"/>
              </w:rPr>
              <w:t>Дигитални идентитет – Креирање и управљање онл</w:t>
            </w:r>
            <w:r w:rsidR="001975F2" w:rsidRPr="009D360A">
              <w:rPr>
                <w:sz w:val="24"/>
                <w:szCs w:val="24"/>
              </w:rPr>
              <w:t>ајн</w:t>
            </w:r>
            <w:r w:rsidRPr="009D360A">
              <w:rPr>
                <w:sz w:val="24"/>
                <w:szCs w:val="24"/>
              </w:rPr>
              <w:t xml:space="preserve"> идентитетом, садржајима који представљају неку особу или иза којих се неко крије</w:t>
            </w:r>
            <w:r w:rsidR="001975F2" w:rsidRPr="009D360A">
              <w:rPr>
                <w:sz w:val="24"/>
                <w:szCs w:val="24"/>
              </w:rPr>
              <w:t xml:space="preserve"> и развијање с</w:t>
            </w:r>
            <w:r w:rsidRPr="009D360A">
              <w:rPr>
                <w:sz w:val="24"/>
                <w:szCs w:val="24"/>
              </w:rPr>
              <w:t>вест</w:t>
            </w:r>
            <w:r w:rsidR="001975F2" w:rsidRPr="009D360A">
              <w:rPr>
                <w:sz w:val="24"/>
                <w:szCs w:val="24"/>
              </w:rPr>
              <w:t>и</w:t>
            </w:r>
            <w:r w:rsidRPr="009D360A">
              <w:rPr>
                <w:sz w:val="24"/>
                <w:szCs w:val="24"/>
              </w:rPr>
              <w:t xml:space="preserve"> о утицају онл</w:t>
            </w:r>
            <w:r w:rsidR="001975F2" w:rsidRPr="009D360A">
              <w:rPr>
                <w:sz w:val="24"/>
                <w:szCs w:val="24"/>
              </w:rPr>
              <w:t>ајн</w:t>
            </w:r>
            <w:r w:rsidRPr="009D360A">
              <w:rPr>
                <w:sz w:val="24"/>
                <w:szCs w:val="24"/>
              </w:rPr>
              <w:t xml:space="preserve"> присуства и свест о томе да се креирани идентитет разликује од личности. </w:t>
            </w:r>
            <w:r w:rsidR="001975F2" w:rsidRPr="009D360A">
              <w:rPr>
                <w:sz w:val="24"/>
                <w:szCs w:val="24"/>
              </w:rPr>
              <w:t xml:space="preserve">Развијање </w:t>
            </w:r>
            <w:r w:rsidRPr="009D360A">
              <w:rPr>
                <w:sz w:val="24"/>
                <w:szCs w:val="24"/>
              </w:rPr>
              <w:t>потпуну свест</w:t>
            </w:r>
            <w:r w:rsidR="001975F2" w:rsidRPr="009D360A">
              <w:rPr>
                <w:sz w:val="24"/>
                <w:szCs w:val="24"/>
              </w:rPr>
              <w:t>и</w:t>
            </w:r>
            <w:r w:rsidRPr="009D360A">
              <w:rPr>
                <w:sz w:val="24"/>
                <w:szCs w:val="24"/>
              </w:rPr>
              <w:t xml:space="preserve"> о томе како се представљамо и како се други представљају, као и да то не значи да нас неко познаје или да ми некога познајемо само зато што смо пријатељи на друштвеној мрежи или чланови истог тима у игрици.</w:t>
            </w:r>
          </w:p>
          <w:p w:rsidR="00C26BA2" w:rsidRPr="009D360A" w:rsidRDefault="00C26BA2" w:rsidP="009D360A">
            <w:pPr>
              <w:spacing w:after="240" w:line="360" w:lineRule="auto"/>
              <w:ind w:firstLine="567"/>
              <w:jc w:val="both"/>
              <w:rPr>
                <w:sz w:val="24"/>
                <w:szCs w:val="24"/>
              </w:rPr>
            </w:pPr>
            <w:r w:rsidRPr="009D360A">
              <w:rPr>
                <w:sz w:val="24"/>
                <w:szCs w:val="24"/>
              </w:rPr>
              <w:t>Дигитална употреба – Коришћење уређаја и медија</w:t>
            </w:r>
            <w:r w:rsidR="001975F2" w:rsidRPr="009D360A">
              <w:rPr>
                <w:sz w:val="24"/>
                <w:szCs w:val="24"/>
              </w:rPr>
              <w:t>, успостављање контроле и равнотеже</w:t>
            </w:r>
            <w:r w:rsidRPr="009D360A">
              <w:rPr>
                <w:sz w:val="24"/>
                <w:szCs w:val="24"/>
              </w:rPr>
              <w:t xml:space="preserve"> између живота он и офл</w:t>
            </w:r>
            <w:r w:rsidR="001975F2" w:rsidRPr="009D360A">
              <w:rPr>
                <w:sz w:val="24"/>
                <w:szCs w:val="24"/>
              </w:rPr>
              <w:t>ајн</w:t>
            </w:r>
            <w:r w:rsidRPr="009D360A">
              <w:rPr>
                <w:sz w:val="24"/>
                <w:szCs w:val="24"/>
              </w:rPr>
              <w:t xml:space="preserve">. </w:t>
            </w:r>
            <w:r w:rsidR="001975F2" w:rsidRPr="009D360A">
              <w:rPr>
                <w:sz w:val="24"/>
                <w:szCs w:val="24"/>
              </w:rPr>
              <w:t>Ово уствари значи да можемо да направимо разлику</w:t>
            </w:r>
            <w:r w:rsidRPr="009D360A">
              <w:rPr>
                <w:sz w:val="24"/>
                <w:szCs w:val="24"/>
              </w:rPr>
              <w:t xml:space="preserve"> између направљене слике и ре</w:t>
            </w:r>
            <w:r w:rsidR="001975F2" w:rsidRPr="009D360A">
              <w:rPr>
                <w:sz w:val="24"/>
                <w:szCs w:val="24"/>
              </w:rPr>
              <w:t>а</w:t>
            </w:r>
            <w:r w:rsidRPr="009D360A">
              <w:rPr>
                <w:sz w:val="24"/>
                <w:szCs w:val="24"/>
              </w:rPr>
              <w:t xml:space="preserve">лности и </w:t>
            </w:r>
            <w:r w:rsidR="001975F2" w:rsidRPr="009D360A">
              <w:rPr>
                <w:sz w:val="24"/>
                <w:szCs w:val="24"/>
              </w:rPr>
              <w:t>да будемо способни да</w:t>
            </w:r>
            <w:r w:rsidRPr="009D360A">
              <w:rPr>
                <w:sz w:val="24"/>
                <w:szCs w:val="24"/>
              </w:rPr>
              <w:t xml:space="preserve"> пронађе</w:t>
            </w:r>
            <w:r w:rsidR="001975F2" w:rsidRPr="009D360A">
              <w:rPr>
                <w:sz w:val="24"/>
                <w:szCs w:val="24"/>
              </w:rPr>
              <w:t>мо</w:t>
            </w:r>
            <w:r w:rsidRPr="009D360A">
              <w:rPr>
                <w:sz w:val="24"/>
                <w:szCs w:val="24"/>
              </w:rPr>
              <w:t xml:space="preserve"> задовољство и </w:t>
            </w:r>
            <w:r w:rsidR="001975F2" w:rsidRPr="009D360A">
              <w:rPr>
                <w:sz w:val="24"/>
                <w:szCs w:val="24"/>
              </w:rPr>
              <w:t xml:space="preserve">остваримо резултате </w:t>
            </w:r>
            <w:r w:rsidRPr="009D360A">
              <w:rPr>
                <w:sz w:val="24"/>
                <w:szCs w:val="24"/>
              </w:rPr>
              <w:t>ван те направљене слике.</w:t>
            </w:r>
          </w:p>
          <w:p w:rsidR="00C26BA2" w:rsidRPr="009D360A" w:rsidRDefault="00C26BA2" w:rsidP="009D360A">
            <w:pPr>
              <w:spacing w:after="240" w:line="360" w:lineRule="auto"/>
              <w:ind w:firstLine="567"/>
              <w:jc w:val="both"/>
              <w:rPr>
                <w:sz w:val="24"/>
                <w:szCs w:val="24"/>
              </w:rPr>
            </w:pPr>
            <w:r w:rsidRPr="009D360A">
              <w:rPr>
                <w:sz w:val="24"/>
                <w:szCs w:val="24"/>
              </w:rPr>
              <w:t>Дигитална сигурност – препознавање и уп</w:t>
            </w:r>
            <w:r w:rsidR="001975F2" w:rsidRPr="009D360A">
              <w:rPr>
                <w:sz w:val="24"/>
                <w:szCs w:val="24"/>
              </w:rPr>
              <w:t>рављање са ризицима на друштвеним</w:t>
            </w:r>
            <w:r w:rsidRPr="009D360A">
              <w:rPr>
                <w:sz w:val="24"/>
                <w:szCs w:val="24"/>
              </w:rPr>
              <w:t xml:space="preserve"> мреж</w:t>
            </w:r>
            <w:r w:rsidR="001975F2" w:rsidRPr="009D360A">
              <w:rPr>
                <w:sz w:val="24"/>
                <w:szCs w:val="24"/>
              </w:rPr>
              <w:t>ама, препознавање потенцијално опасних и непожељних садржаја и успостављање дистанце у односу на разне садржаје</w:t>
            </w:r>
            <w:r w:rsidRPr="009D360A">
              <w:rPr>
                <w:sz w:val="24"/>
                <w:szCs w:val="24"/>
              </w:rPr>
              <w:t>.</w:t>
            </w:r>
            <w:r w:rsidR="001975F2" w:rsidRPr="009D360A">
              <w:rPr>
                <w:sz w:val="24"/>
                <w:szCs w:val="24"/>
              </w:rPr>
              <w:t xml:space="preserve"> </w:t>
            </w:r>
          </w:p>
          <w:p w:rsidR="00C26BA2" w:rsidRPr="009D360A" w:rsidRDefault="001975F2" w:rsidP="009D360A">
            <w:pPr>
              <w:spacing w:after="240" w:line="360" w:lineRule="auto"/>
              <w:ind w:firstLine="567"/>
              <w:jc w:val="both"/>
              <w:rPr>
                <w:sz w:val="24"/>
                <w:szCs w:val="24"/>
              </w:rPr>
            </w:pPr>
            <w:r w:rsidRPr="009D360A">
              <w:rPr>
                <w:sz w:val="24"/>
                <w:szCs w:val="24"/>
              </w:rPr>
              <w:t>Дигитална емоц</w:t>
            </w:r>
            <w:r w:rsidR="00C26BA2" w:rsidRPr="009D360A">
              <w:rPr>
                <w:sz w:val="24"/>
                <w:szCs w:val="24"/>
              </w:rPr>
              <w:t>и</w:t>
            </w:r>
            <w:r w:rsidRPr="009D360A">
              <w:rPr>
                <w:sz w:val="24"/>
                <w:szCs w:val="24"/>
              </w:rPr>
              <w:t>онална</w:t>
            </w:r>
            <w:r w:rsidR="00C26BA2" w:rsidRPr="009D360A">
              <w:rPr>
                <w:sz w:val="24"/>
                <w:szCs w:val="24"/>
              </w:rPr>
              <w:t xml:space="preserve"> интелигенција – Способност емпатије и изграђивање добрих онл</w:t>
            </w:r>
            <w:r w:rsidRPr="009D360A">
              <w:rPr>
                <w:sz w:val="24"/>
                <w:szCs w:val="24"/>
              </w:rPr>
              <w:t xml:space="preserve">ајн </w:t>
            </w:r>
            <w:r w:rsidR="00C26BA2" w:rsidRPr="009D360A">
              <w:rPr>
                <w:sz w:val="24"/>
                <w:szCs w:val="24"/>
              </w:rPr>
              <w:t xml:space="preserve"> односа.</w:t>
            </w:r>
          </w:p>
          <w:p w:rsidR="00C26BA2" w:rsidRPr="009D360A" w:rsidRDefault="00C26BA2" w:rsidP="009D360A">
            <w:pPr>
              <w:spacing w:after="240" w:line="360" w:lineRule="auto"/>
              <w:ind w:firstLine="567"/>
              <w:jc w:val="both"/>
              <w:rPr>
                <w:sz w:val="24"/>
                <w:szCs w:val="24"/>
              </w:rPr>
            </w:pPr>
            <w:r w:rsidRPr="009D360A">
              <w:rPr>
                <w:sz w:val="24"/>
                <w:szCs w:val="24"/>
              </w:rPr>
              <w:t xml:space="preserve">Дигитална комуникација – Комуницирање и сарадња </w:t>
            </w:r>
            <w:r w:rsidR="001975F2" w:rsidRPr="009D360A">
              <w:rPr>
                <w:sz w:val="24"/>
                <w:szCs w:val="24"/>
              </w:rPr>
              <w:t>онлајн</w:t>
            </w:r>
            <w:r w:rsidRPr="009D360A">
              <w:rPr>
                <w:sz w:val="24"/>
                <w:szCs w:val="24"/>
              </w:rPr>
              <w:t>, која укључу</w:t>
            </w:r>
            <w:r w:rsidR="001975F2" w:rsidRPr="009D360A">
              <w:rPr>
                <w:sz w:val="24"/>
                <w:szCs w:val="24"/>
              </w:rPr>
              <w:t>је културу групе и начин опхођења према другим корисницима</w:t>
            </w:r>
            <w:r w:rsidRPr="009D360A">
              <w:rPr>
                <w:sz w:val="24"/>
                <w:szCs w:val="24"/>
              </w:rPr>
              <w:t>.</w:t>
            </w:r>
          </w:p>
          <w:p w:rsidR="00411AAF" w:rsidRPr="009D360A" w:rsidRDefault="00411AAF" w:rsidP="009D360A">
            <w:pPr>
              <w:spacing w:after="240" w:line="360" w:lineRule="auto"/>
              <w:ind w:firstLine="567"/>
              <w:jc w:val="both"/>
              <w:rPr>
                <w:sz w:val="24"/>
                <w:szCs w:val="24"/>
              </w:rPr>
            </w:pPr>
            <w:r w:rsidRPr="009D360A">
              <w:rPr>
                <w:b/>
                <w:sz w:val="24"/>
                <w:szCs w:val="24"/>
              </w:rPr>
              <w:t>Медијска писменост</w:t>
            </w:r>
            <w:r w:rsidRPr="009D360A">
              <w:rPr>
                <w:sz w:val="24"/>
                <w:szCs w:val="24"/>
              </w:rPr>
              <w:t xml:space="preserve"> подразумева „приступ, анализу, вредновање и стварање садржаја“ (</w:t>
            </w:r>
            <w:r w:rsidR="009D360A">
              <w:rPr>
                <w:sz w:val="24"/>
                <w:szCs w:val="24"/>
              </w:rPr>
              <w:t>Aufderheide</w:t>
            </w:r>
            <w:r w:rsidRPr="009D360A">
              <w:rPr>
                <w:sz w:val="24"/>
                <w:szCs w:val="24"/>
              </w:rPr>
              <w:t>,1992). То пре свега значи да медијски корисници, подједнако и деца и одрасли:</w:t>
            </w:r>
          </w:p>
          <w:p w:rsidR="00411AAF" w:rsidRPr="009D360A" w:rsidRDefault="00411AAF" w:rsidP="009D360A">
            <w:pPr>
              <w:spacing w:after="240" w:line="360" w:lineRule="auto"/>
              <w:ind w:firstLine="567"/>
              <w:jc w:val="both"/>
              <w:rPr>
                <w:sz w:val="24"/>
                <w:szCs w:val="24"/>
              </w:rPr>
            </w:pPr>
            <w:r w:rsidRPr="009D360A">
              <w:rPr>
                <w:sz w:val="24"/>
                <w:szCs w:val="24"/>
              </w:rPr>
              <w:t xml:space="preserve">• имају приступ медијима и знају како да их користе (нарочито се ово односи на нове медијске технологије које се свакога дана развијају и потребно је стално додатно </w:t>
            </w:r>
            <w:r w:rsidRPr="009D360A">
              <w:rPr>
                <w:sz w:val="24"/>
                <w:szCs w:val="24"/>
              </w:rPr>
              <w:lastRenderedPageBreak/>
              <w:t>усавршавање у том подручју);</w:t>
            </w:r>
          </w:p>
          <w:p w:rsidR="00411AAF" w:rsidRPr="009D360A" w:rsidRDefault="00411AAF" w:rsidP="009D360A">
            <w:pPr>
              <w:spacing w:after="240" w:line="360" w:lineRule="auto"/>
              <w:ind w:firstLine="567"/>
              <w:jc w:val="both"/>
              <w:rPr>
                <w:sz w:val="24"/>
                <w:szCs w:val="24"/>
              </w:rPr>
            </w:pPr>
            <w:r w:rsidRPr="009D360A">
              <w:rPr>
                <w:sz w:val="24"/>
                <w:szCs w:val="24"/>
              </w:rPr>
              <w:t>• знају да вреднују и критички анализирају различите медијске садржаје како би знали да протумаче поруке, тачније њихову веродостојност, поузданост и истинитост, у различитим медијима и на темељу њих доносе одговорне одлуке;</w:t>
            </w:r>
          </w:p>
          <w:p w:rsidR="00411AAF" w:rsidRPr="009D360A" w:rsidRDefault="00411AAF" w:rsidP="009D360A">
            <w:pPr>
              <w:spacing w:after="240" w:line="360" w:lineRule="auto"/>
              <w:ind w:firstLine="567"/>
              <w:jc w:val="both"/>
              <w:rPr>
                <w:sz w:val="24"/>
                <w:szCs w:val="24"/>
              </w:rPr>
            </w:pPr>
            <w:r w:rsidRPr="009D360A">
              <w:rPr>
                <w:sz w:val="24"/>
                <w:szCs w:val="24"/>
              </w:rPr>
              <w:t>• развијају сопствене медијске садржаје чиме постај</w:t>
            </w:r>
            <w:r w:rsidR="004A5B2D">
              <w:rPr>
                <w:sz w:val="24"/>
                <w:szCs w:val="24"/>
              </w:rPr>
              <w:t>у</w:t>
            </w:r>
            <w:r w:rsidRPr="009D360A">
              <w:rPr>
                <w:sz w:val="24"/>
                <w:szCs w:val="24"/>
              </w:rPr>
              <w:t xml:space="preserve"> активни учесници у друштву изражавањем својих ставова и мишљења</w:t>
            </w:r>
          </w:p>
          <w:p w:rsidR="00411AAF" w:rsidRPr="009D360A" w:rsidRDefault="00411AAF" w:rsidP="009D360A">
            <w:pPr>
              <w:spacing w:after="240" w:line="360" w:lineRule="auto"/>
              <w:ind w:firstLine="567"/>
              <w:jc w:val="both"/>
              <w:rPr>
                <w:sz w:val="24"/>
                <w:szCs w:val="24"/>
              </w:rPr>
            </w:pPr>
            <w:r w:rsidRPr="009D360A">
              <w:rPr>
                <w:sz w:val="24"/>
                <w:szCs w:val="24"/>
              </w:rPr>
              <w:t xml:space="preserve">Пре свега због доступности садржаја преко интернета и мобилних платформи, односно развоја дигиталне технологије, а под утицајем Унеско-а, све чешће се користи појам </w:t>
            </w:r>
            <w:r w:rsidRPr="009D360A">
              <w:rPr>
                <w:b/>
                <w:sz w:val="24"/>
                <w:szCs w:val="24"/>
              </w:rPr>
              <w:t>медијско-информатичка писменост</w:t>
            </w:r>
            <w:r w:rsidRPr="009D360A">
              <w:rPr>
                <w:sz w:val="24"/>
                <w:szCs w:val="24"/>
              </w:rPr>
              <w:t xml:space="preserve"> (</w:t>
            </w:r>
            <w:r w:rsidR="009D360A">
              <w:rPr>
                <w:sz w:val="24"/>
                <w:szCs w:val="24"/>
              </w:rPr>
              <w:t>Grizzle, Carme Torras Calvo,</w:t>
            </w:r>
            <w:r w:rsidRPr="009D360A">
              <w:rPr>
                <w:sz w:val="24"/>
                <w:szCs w:val="24"/>
              </w:rPr>
              <w:t xml:space="preserve">2013), који подразумева бројне облике писмености: медијску, информатичку, књижевну, телевизијску, филмску, дигиталну, итд., а наведеним термином је препозната важност свих врста медија, укључујући и друштвене мреже. </w:t>
            </w:r>
          </w:p>
          <w:p w:rsidR="00EA72E9" w:rsidRPr="00E3269E" w:rsidRDefault="00411AAF" w:rsidP="00EA72E9">
            <w:pPr>
              <w:pStyle w:val="NormalWeb"/>
              <w:shd w:val="clear" w:color="auto" w:fill="FFFFFF"/>
              <w:spacing w:after="0" w:line="397" w:lineRule="atLeast"/>
              <w:ind w:firstLine="567"/>
              <w:jc w:val="both"/>
              <w:textAlignment w:val="baseline"/>
              <w:rPr>
                <w:rFonts w:asciiTheme="minorHAnsi" w:hAnsiTheme="minorHAnsi" w:cstheme="minorHAnsi"/>
              </w:rPr>
            </w:pPr>
            <w:r w:rsidRPr="00EA72E9">
              <w:rPr>
                <w:rFonts w:asciiTheme="minorHAnsi" w:hAnsiTheme="minorHAnsi" w:cstheme="minorHAnsi"/>
              </w:rPr>
              <w:t>За сваки од ових облика писмености најважнији је развој критичког размишљања.</w:t>
            </w:r>
            <w:r w:rsidR="0053522A" w:rsidRPr="00EA72E9">
              <w:rPr>
                <w:rFonts w:asciiTheme="minorHAnsi" w:hAnsiTheme="minorHAnsi" w:cstheme="minorHAnsi"/>
              </w:rPr>
              <w:t xml:space="preserve"> </w:t>
            </w:r>
            <w:r w:rsidR="0053522A" w:rsidRPr="00EA72E9">
              <w:rPr>
                <w:rFonts w:asciiTheme="minorHAnsi" w:hAnsiTheme="minorHAnsi" w:cstheme="minorHAnsi"/>
                <w:b/>
              </w:rPr>
              <w:t xml:space="preserve">Критичко </w:t>
            </w:r>
            <w:r w:rsidR="007C3323" w:rsidRPr="00EA72E9">
              <w:rPr>
                <w:rFonts w:asciiTheme="minorHAnsi" w:hAnsiTheme="minorHAnsi" w:cstheme="minorHAnsi"/>
                <w:b/>
              </w:rPr>
              <w:t>раз</w:t>
            </w:r>
            <w:r w:rsidR="0053522A" w:rsidRPr="00EA72E9">
              <w:rPr>
                <w:rFonts w:asciiTheme="minorHAnsi" w:hAnsiTheme="minorHAnsi" w:cstheme="minorHAnsi"/>
                <w:b/>
              </w:rPr>
              <w:t>мишљ</w:t>
            </w:r>
            <w:r w:rsidR="007C3323" w:rsidRPr="00EA72E9">
              <w:rPr>
                <w:rFonts w:asciiTheme="minorHAnsi" w:hAnsiTheme="minorHAnsi" w:cstheme="minorHAnsi"/>
                <w:b/>
              </w:rPr>
              <w:t>а</w:t>
            </w:r>
            <w:r w:rsidR="0053522A" w:rsidRPr="00EA72E9">
              <w:rPr>
                <w:rFonts w:asciiTheme="minorHAnsi" w:hAnsiTheme="minorHAnsi" w:cstheme="minorHAnsi"/>
                <w:b/>
              </w:rPr>
              <w:t>њ</w:t>
            </w:r>
            <w:r w:rsidR="007C3323" w:rsidRPr="00EA72E9">
              <w:rPr>
                <w:rFonts w:asciiTheme="minorHAnsi" w:hAnsiTheme="minorHAnsi" w:cstheme="minorHAnsi"/>
                <w:b/>
              </w:rPr>
              <w:t>е</w:t>
            </w:r>
            <w:r w:rsidR="0053522A" w:rsidRPr="00EA72E9">
              <w:rPr>
                <w:rFonts w:asciiTheme="minorHAnsi" w:hAnsiTheme="minorHAnsi" w:cstheme="minorHAnsi"/>
              </w:rPr>
              <w:t xml:space="preserve"> </w:t>
            </w:r>
            <w:r w:rsidR="007C3323" w:rsidRPr="00EA72E9">
              <w:rPr>
                <w:rFonts w:asciiTheme="minorHAnsi" w:hAnsiTheme="minorHAnsi" w:cstheme="minorHAnsi"/>
              </w:rPr>
              <w:t xml:space="preserve">се </w:t>
            </w:r>
            <w:r w:rsidR="0016251B" w:rsidRPr="00EA72E9">
              <w:rPr>
                <w:rFonts w:asciiTheme="minorHAnsi" w:hAnsiTheme="minorHAnsi" w:cstheme="minorHAnsi"/>
              </w:rPr>
              <w:t>дефини</w:t>
            </w:r>
            <w:r w:rsidR="007C3323" w:rsidRPr="00EA72E9">
              <w:rPr>
                <w:rFonts w:asciiTheme="minorHAnsi" w:hAnsiTheme="minorHAnsi" w:cstheme="minorHAnsi"/>
              </w:rPr>
              <w:t>ше</w:t>
            </w:r>
            <w:r w:rsidR="0016251B" w:rsidRPr="00EA72E9">
              <w:rPr>
                <w:rFonts w:asciiTheme="minorHAnsi" w:hAnsiTheme="minorHAnsi" w:cstheme="minorHAnsi"/>
              </w:rPr>
              <w:t xml:space="preserve"> </w:t>
            </w:r>
            <w:r w:rsidR="007C3323" w:rsidRPr="00EA72E9">
              <w:rPr>
                <w:rFonts w:asciiTheme="minorHAnsi" w:hAnsiTheme="minorHAnsi" w:cstheme="minorHAnsi"/>
              </w:rPr>
              <w:t>„</w:t>
            </w:r>
            <w:r w:rsidR="0016251B" w:rsidRPr="00EA72E9">
              <w:rPr>
                <w:rFonts w:asciiTheme="minorHAnsi" w:hAnsiTheme="minorHAnsi" w:cstheme="minorHAnsi"/>
              </w:rPr>
              <w:t>као освешћено, евалуативно мишљење осетљиво на контекст. Критичка мисао подразумева процену неког мисаоног процеса или продукта, засновану на критеријумима при чему су критеријуми не само нужно логички засновани већ и контекстуално осетљиви. Свест о сопственом когнитивном функционисању, као и способност препознавања и разумевања сопствених и туђих емоција и ставова, нужни су предуслови ефикасне критичке евалуације.</w:t>
            </w:r>
            <w:r w:rsidR="007C3323" w:rsidRPr="00EA72E9">
              <w:rPr>
                <w:rFonts w:asciiTheme="minorHAnsi" w:hAnsiTheme="minorHAnsi" w:cstheme="minorHAnsi"/>
              </w:rPr>
              <w:t>“ (Д.Павловић-</w:t>
            </w:r>
            <w:r w:rsidR="00C22806">
              <w:rPr>
                <w:rFonts w:asciiTheme="minorHAnsi" w:hAnsiTheme="minorHAnsi" w:cstheme="minorHAnsi"/>
              </w:rPr>
              <w:t>Б</w:t>
            </w:r>
            <w:r w:rsidR="007C3323" w:rsidRPr="00EA72E9">
              <w:rPr>
                <w:rFonts w:asciiTheme="minorHAnsi" w:hAnsiTheme="minorHAnsi" w:cstheme="minorHAnsi"/>
              </w:rPr>
              <w:t>абић, З.Крњаић, Ј.</w:t>
            </w:r>
            <w:r w:rsidR="00EA72E9">
              <w:rPr>
                <w:rFonts w:asciiTheme="minorHAnsi" w:hAnsiTheme="minorHAnsi" w:cstheme="minorHAnsi"/>
              </w:rPr>
              <w:t>П</w:t>
            </w:r>
            <w:r w:rsidR="007C3323" w:rsidRPr="00EA72E9">
              <w:rPr>
                <w:rFonts w:asciiTheme="minorHAnsi" w:hAnsiTheme="minorHAnsi" w:cstheme="minorHAnsi"/>
              </w:rPr>
              <w:t>ешић-Матијевић, Р.Гошовић</w:t>
            </w:r>
            <w:r w:rsidR="00EA72E9" w:rsidRPr="00E3269E">
              <w:rPr>
                <w:rFonts w:asciiTheme="minorHAnsi" w:hAnsiTheme="minorHAnsi" w:cstheme="minorHAnsi"/>
              </w:rPr>
              <w:t>, 2001</w:t>
            </w:r>
            <w:r w:rsidR="009F0528" w:rsidRPr="00E3269E">
              <w:rPr>
                <w:rFonts w:asciiTheme="minorHAnsi" w:hAnsiTheme="minorHAnsi" w:cstheme="minorHAnsi"/>
              </w:rPr>
              <w:t>.</w:t>
            </w:r>
            <w:r w:rsidR="00EA72E9" w:rsidRPr="00E3269E">
              <w:rPr>
                <w:rFonts w:asciiTheme="minorHAnsi" w:hAnsiTheme="minorHAnsi" w:cstheme="minorHAnsi"/>
              </w:rPr>
              <w:t>)</w:t>
            </w:r>
          </w:p>
          <w:p w:rsidR="007C3323" w:rsidRDefault="00EA72E9" w:rsidP="007C3323">
            <w:pPr>
              <w:spacing w:after="240" w:line="360" w:lineRule="auto"/>
              <w:ind w:firstLine="567"/>
              <w:jc w:val="both"/>
              <w:rPr>
                <w:sz w:val="24"/>
                <w:szCs w:val="24"/>
              </w:rPr>
            </w:pPr>
            <w:r>
              <w:rPr>
                <w:sz w:val="24"/>
                <w:szCs w:val="24"/>
              </w:rPr>
              <w:t xml:space="preserve"> </w:t>
            </w:r>
            <w:r w:rsidR="007C3323" w:rsidRPr="007C3323">
              <w:rPr>
                <w:sz w:val="24"/>
                <w:szCs w:val="24"/>
              </w:rPr>
              <w:t>Опште претпоставке критичког мишљења</w:t>
            </w:r>
            <w:r w:rsidR="007C3323">
              <w:rPr>
                <w:sz w:val="24"/>
                <w:szCs w:val="24"/>
              </w:rPr>
              <w:t xml:space="preserve"> су уо</w:t>
            </w:r>
            <w:r w:rsidR="007C3323" w:rsidRPr="007C3323">
              <w:rPr>
                <w:sz w:val="24"/>
                <w:szCs w:val="24"/>
              </w:rPr>
              <w:t>чавање и разумевање релација</w:t>
            </w:r>
            <w:r w:rsidR="007C3323">
              <w:rPr>
                <w:sz w:val="24"/>
                <w:szCs w:val="24"/>
              </w:rPr>
              <w:t>, и</w:t>
            </w:r>
            <w:r w:rsidR="007C3323" w:rsidRPr="007C3323">
              <w:rPr>
                <w:sz w:val="24"/>
                <w:szCs w:val="24"/>
              </w:rPr>
              <w:t>звођење и заснивање судова</w:t>
            </w:r>
            <w:r w:rsidR="007C3323">
              <w:rPr>
                <w:sz w:val="24"/>
                <w:szCs w:val="24"/>
              </w:rPr>
              <w:t>, у</w:t>
            </w:r>
            <w:r w:rsidR="007C3323" w:rsidRPr="007C3323">
              <w:rPr>
                <w:sz w:val="24"/>
                <w:szCs w:val="24"/>
              </w:rPr>
              <w:t>очавање логичких грешака</w:t>
            </w:r>
            <w:r w:rsidR="007C3323">
              <w:rPr>
                <w:sz w:val="24"/>
                <w:szCs w:val="24"/>
              </w:rPr>
              <w:t>, д</w:t>
            </w:r>
            <w:r w:rsidR="007C3323" w:rsidRPr="007C3323">
              <w:rPr>
                <w:sz w:val="24"/>
                <w:szCs w:val="24"/>
              </w:rPr>
              <w:t>оказивање и оповргавање (аргументовање)</w:t>
            </w:r>
            <w:r w:rsidR="007C3323">
              <w:rPr>
                <w:sz w:val="24"/>
                <w:szCs w:val="24"/>
              </w:rPr>
              <w:t xml:space="preserve"> и р</w:t>
            </w:r>
            <w:r w:rsidR="007C3323" w:rsidRPr="007C3323">
              <w:rPr>
                <w:sz w:val="24"/>
                <w:szCs w:val="24"/>
              </w:rPr>
              <w:t>азликовање природе одређених сазнајних категорија</w:t>
            </w:r>
            <w:r w:rsidR="007C3323">
              <w:rPr>
                <w:sz w:val="24"/>
                <w:szCs w:val="24"/>
              </w:rPr>
              <w:t>.</w:t>
            </w:r>
          </w:p>
          <w:p w:rsidR="007C3323" w:rsidRDefault="007C3323" w:rsidP="007C3323">
            <w:pPr>
              <w:spacing w:after="240" w:line="360" w:lineRule="auto"/>
              <w:ind w:firstLine="567"/>
              <w:jc w:val="both"/>
              <w:rPr>
                <w:sz w:val="24"/>
                <w:szCs w:val="24"/>
              </w:rPr>
            </w:pPr>
            <w:r>
              <w:rPr>
                <w:sz w:val="24"/>
                <w:szCs w:val="24"/>
              </w:rPr>
              <w:t>Критичко мишљење манифестује се кроз:</w:t>
            </w:r>
          </w:p>
          <w:p w:rsidR="007C3323" w:rsidRPr="00EE2CA2" w:rsidRDefault="007C3323" w:rsidP="00EE2CA2">
            <w:pPr>
              <w:pStyle w:val="ListParagraph"/>
              <w:numPr>
                <w:ilvl w:val="0"/>
                <w:numId w:val="14"/>
              </w:numPr>
              <w:spacing w:after="240" w:line="360" w:lineRule="auto"/>
              <w:jc w:val="both"/>
              <w:rPr>
                <w:sz w:val="24"/>
                <w:szCs w:val="24"/>
              </w:rPr>
            </w:pPr>
            <w:r w:rsidRPr="00EE2CA2">
              <w:rPr>
                <w:sz w:val="24"/>
                <w:szCs w:val="24"/>
              </w:rPr>
              <w:t>Крити</w:t>
            </w:r>
            <w:r w:rsidR="00EE2CA2" w:rsidRPr="00EE2CA2">
              <w:rPr>
                <w:sz w:val="24"/>
                <w:szCs w:val="24"/>
              </w:rPr>
              <w:t>чк</w:t>
            </w:r>
            <w:r w:rsidR="00EE2CA2">
              <w:rPr>
                <w:sz w:val="24"/>
                <w:szCs w:val="24"/>
              </w:rPr>
              <w:t>у</w:t>
            </w:r>
            <w:r w:rsidR="00EE2CA2" w:rsidRPr="00EE2CA2">
              <w:rPr>
                <w:sz w:val="24"/>
                <w:szCs w:val="24"/>
              </w:rPr>
              <w:t xml:space="preserve"> рецепциј</w:t>
            </w:r>
            <w:r w:rsidR="00EE2CA2">
              <w:rPr>
                <w:sz w:val="24"/>
                <w:szCs w:val="24"/>
              </w:rPr>
              <w:t>у</w:t>
            </w:r>
            <w:r w:rsidR="00EE2CA2" w:rsidRPr="00EE2CA2">
              <w:rPr>
                <w:sz w:val="24"/>
                <w:szCs w:val="24"/>
              </w:rPr>
              <w:t xml:space="preserve"> – односи се на два </w:t>
            </w:r>
            <w:r w:rsidR="00EE2CA2">
              <w:rPr>
                <w:sz w:val="24"/>
                <w:szCs w:val="24"/>
              </w:rPr>
              <w:t>а</w:t>
            </w:r>
            <w:r w:rsidR="00EE2CA2" w:rsidRPr="00EE2CA2">
              <w:rPr>
                <w:sz w:val="24"/>
                <w:szCs w:val="24"/>
              </w:rPr>
              <w:t xml:space="preserve">спекта- селекцију информација које су нам доступне и </w:t>
            </w:r>
            <w:r w:rsidR="00EA72E9">
              <w:rPr>
                <w:sz w:val="24"/>
                <w:szCs w:val="24"/>
              </w:rPr>
              <w:t>евалуацију</w:t>
            </w:r>
            <w:r w:rsidR="00EE2CA2">
              <w:rPr>
                <w:sz w:val="24"/>
                <w:szCs w:val="24"/>
              </w:rPr>
              <w:t xml:space="preserve">, односно процена вредности информација. У том </w:t>
            </w:r>
            <w:r w:rsidR="00EE2CA2">
              <w:rPr>
                <w:sz w:val="24"/>
                <w:szCs w:val="24"/>
              </w:rPr>
              <w:lastRenderedPageBreak/>
              <w:t xml:space="preserve">смислу значајно </w:t>
            </w:r>
            <w:r w:rsidR="00EA72E9">
              <w:rPr>
                <w:sz w:val="24"/>
                <w:szCs w:val="24"/>
              </w:rPr>
              <w:t xml:space="preserve">је </w:t>
            </w:r>
            <w:r w:rsidR="00EE2CA2">
              <w:rPr>
                <w:sz w:val="24"/>
                <w:szCs w:val="24"/>
              </w:rPr>
              <w:t>да ученици буду упознати са уобичајеним пропагандним техникама, спремни да користе и упоређују више извора података и истражују релевантност извора података за проблем.</w:t>
            </w:r>
          </w:p>
          <w:p w:rsidR="007C3323" w:rsidRPr="00EE2CA2" w:rsidRDefault="007C3323" w:rsidP="00EE2CA2">
            <w:pPr>
              <w:pStyle w:val="ListParagraph"/>
              <w:numPr>
                <w:ilvl w:val="0"/>
                <w:numId w:val="14"/>
              </w:numPr>
              <w:spacing w:after="240" w:line="360" w:lineRule="auto"/>
              <w:jc w:val="both"/>
              <w:rPr>
                <w:sz w:val="24"/>
                <w:szCs w:val="24"/>
              </w:rPr>
            </w:pPr>
            <w:r w:rsidRPr="00EE2CA2">
              <w:rPr>
                <w:sz w:val="24"/>
                <w:szCs w:val="24"/>
              </w:rPr>
              <w:t>Критичк</w:t>
            </w:r>
            <w:r w:rsidR="00EE2CA2" w:rsidRPr="00EE2CA2">
              <w:rPr>
                <w:sz w:val="24"/>
                <w:szCs w:val="24"/>
              </w:rPr>
              <w:t xml:space="preserve">у продукцију- процес који почиње "излиставањем" релевантних проблема и могућих решења, применом  техника креативног мишљења, затим се наставља детаљним критичким преиспитивањем појединих ставки, њиховим разматрањем, прецизирањем, дорађивањем или одбацивањем.   </w:t>
            </w:r>
          </w:p>
          <w:p w:rsidR="007C3323" w:rsidRDefault="007C3323" w:rsidP="00EE2CA2">
            <w:pPr>
              <w:pStyle w:val="ListParagraph"/>
              <w:numPr>
                <w:ilvl w:val="0"/>
                <w:numId w:val="14"/>
              </w:numPr>
              <w:spacing w:after="240" w:line="360" w:lineRule="auto"/>
              <w:jc w:val="both"/>
              <w:rPr>
                <w:sz w:val="24"/>
                <w:szCs w:val="24"/>
              </w:rPr>
            </w:pPr>
            <w:r w:rsidRPr="00EE2CA2">
              <w:rPr>
                <w:sz w:val="24"/>
                <w:szCs w:val="24"/>
              </w:rPr>
              <w:t>Конструкција знања</w:t>
            </w:r>
            <w:r w:rsidR="00EE2CA2">
              <w:rPr>
                <w:sz w:val="24"/>
                <w:szCs w:val="24"/>
              </w:rPr>
              <w:t>- усвајање знања и његову реконструкцију, односно њихово уграђивање у постојећа знања, раније стечених.</w:t>
            </w:r>
          </w:p>
          <w:p w:rsidR="007C3323" w:rsidRPr="006E7BCA" w:rsidRDefault="007C3323" w:rsidP="006E7BCA">
            <w:pPr>
              <w:pStyle w:val="ListParagraph"/>
              <w:numPr>
                <w:ilvl w:val="0"/>
                <w:numId w:val="14"/>
              </w:numPr>
              <w:spacing w:after="240" w:line="360" w:lineRule="auto"/>
              <w:jc w:val="both"/>
              <w:rPr>
                <w:sz w:val="24"/>
                <w:szCs w:val="24"/>
              </w:rPr>
            </w:pPr>
            <w:r w:rsidRPr="006E7BCA">
              <w:rPr>
                <w:sz w:val="24"/>
                <w:szCs w:val="24"/>
              </w:rPr>
              <w:t>Решавање проблема и доношење одлука</w:t>
            </w:r>
            <w:r w:rsidR="006E7BCA" w:rsidRPr="006E7BCA">
              <w:rPr>
                <w:sz w:val="24"/>
                <w:szCs w:val="24"/>
              </w:rPr>
              <w:t xml:space="preserve">- обухвата низ корака у решавању проблема: идентификацију/формулисање проблема; дефинисање и представљање проблема; одређивање стратегија; организацију информација; одређивање извора; праћење и </w:t>
            </w:r>
            <w:r w:rsidR="006E7BCA">
              <w:rPr>
                <w:sz w:val="24"/>
                <w:szCs w:val="24"/>
              </w:rPr>
              <w:t xml:space="preserve">евалуацију. </w:t>
            </w:r>
          </w:p>
          <w:p w:rsidR="009319BE" w:rsidRPr="00E3269E" w:rsidRDefault="006355DD" w:rsidP="009D360A">
            <w:pPr>
              <w:spacing w:after="240" w:line="360" w:lineRule="auto"/>
              <w:ind w:firstLine="567"/>
              <w:jc w:val="both"/>
            </w:pPr>
            <w:r w:rsidRPr="00E3269E">
              <w:rPr>
                <w:sz w:val="24"/>
                <w:szCs w:val="24"/>
              </w:rPr>
              <w:t>Постоји повезаност и испреплетеност међу различитим манифестацијама  критичког мишљења. Критичка продукција је сложени процес у коме се то можда најбоље може уочити јер се у њега убраја и критичка рецепција , конструкција знања и решавање проблема.</w:t>
            </w:r>
            <w:r w:rsidR="00704FD4" w:rsidRPr="00E3269E">
              <w:rPr>
                <w:sz w:val="24"/>
                <w:szCs w:val="24"/>
              </w:rPr>
              <w:t xml:space="preserve"> Критичка продукција може се делом посматрати и као процес решавања проблема јер подразумева постављање одређеног проблема и формулисање задатака и циља, затим осмишљавање корака односно фаза које подразумева и решавање проблема- дефинисање проблема, постављање и провера хипотеза.  </w:t>
            </w:r>
            <w:r w:rsidR="009319BE" w:rsidRPr="00E3269E">
              <w:rPr>
                <w:sz w:val="24"/>
                <w:szCs w:val="24"/>
              </w:rPr>
              <w:t>Зато</w:t>
            </w:r>
            <w:r w:rsidR="00704FD4" w:rsidRPr="00E3269E">
              <w:rPr>
                <w:sz w:val="24"/>
                <w:szCs w:val="24"/>
              </w:rPr>
              <w:t xml:space="preserve"> се р</w:t>
            </w:r>
            <w:r w:rsidRPr="00E3269E">
              <w:rPr>
                <w:sz w:val="24"/>
                <w:szCs w:val="24"/>
              </w:rPr>
              <w:t xml:space="preserve">ешавање проблема </w:t>
            </w:r>
            <w:r w:rsidR="00704FD4" w:rsidRPr="00E3269E">
              <w:rPr>
                <w:sz w:val="24"/>
                <w:szCs w:val="24"/>
              </w:rPr>
              <w:t xml:space="preserve">може посматрати као </w:t>
            </w:r>
            <w:r w:rsidRPr="00E3269E">
              <w:rPr>
                <w:sz w:val="24"/>
                <w:szCs w:val="24"/>
              </w:rPr>
              <w:t>независна манифестација критичког мишљења, али и</w:t>
            </w:r>
            <w:r w:rsidR="00704FD4" w:rsidRPr="00E3269E">
              <w:rPr>
                <w:sz w:val="24"/>
                <w:szCs w:val="24"/>
              </w:rPr>
              <w:t xml:space="preserve"> као  део критичке продукције, која уз све наведено, укључује још и креативно мишљење. </w:t>
            </w:r>
            <w:r w:rsidR="009319BE" w:rsidRPr="00E3269E">
              <w:rPr>
                <w:sz w:val="24"/>
                <w:szCs w:val="24"/>
              </w:rPr>
              <w:t>Такође, решавање проблема укључује критичко  вредновање различитих извора информација према релевантности за проблем (ауторитет извора). (</w:t>
            </w:r>
            <w:r w:rsidR="009319BE" w:rsidRPr="00E3269E">
              <w:rPr>
                <w:rFonts w:cstheme="minorHAnsi"/>
                <w:sz w:val="24"/>
                <w:szCs w:val="24"/>
              </w:rPr>
              <w:t>Д.Павловић-Бабић, З.Крњаић, Ј.Пешић-Матијевић, Р.Гошовић, 2001.</w:t>
            </w:r>
            <w:r w:rsidR="009319BE" w:rsidRPr="00E3269E">
              <w:rPr>
                <w:sz w:val="24"/>
                <w:szCs w:val="24"/>
              </w:rPr>
              <w:t>)</w:t>
            </w:r>
            <w:r w:rsidR="009319BE" w:rsidRPr="00E3269E">
              <w:t xml:space="preserve"> </w:t>
            </w:r>
          </w:p>
          <w:p w:rsidR="001975F2" w:rsidRPr="009D360A" w:rsidRDefault="0053522A" w:rsidP="009D360A">
            <w:pPr>
              <w:spacing w:after="240" w:line="360" w:lineRule="auto"/>
              <w:ind w:firstLine="567"/>
              <w:jc w:val="both"/>
              <w:rPr>
                <w:sz w:val="24"/>
                <w:szCs w:val="24"/>
              </w:rPr>
            </w:pPr>
            <w:r w:rsidRPr="009D360A">
              <w:rPr>
                <w:sz w:val="24"/>
                <w:szCs w:val="24"/>
              </w:rPr>
              <w:t>У периоду реализације онлајн наставе,</w:t>
            </w:r>
            <w:r w:rsidR="009D360A">
              <w:rPr>
                <w:sz w:val="24"/>
                <w:szCs w:val="24"/>
              </w:rPr>
              <w:t xml:space="preserve"> </w:t>
            </w:r>
            <w:r w:rsidRPr="009D360A">
              <w:rPr>
                <w:sz w:val="24"/>
                <w:szCs w:val="24"/>
              </w:rPr>
              <w:t xml:space="preserve"> </w:t>
            </w:r>
            <w:r w:rsidR="00191C85" w:rsidRPr="009D360A">
              <w:rPr>
                <w:sz w:val="24"/>
                <w:szCs w:val="24"/>
              </w:rPr>
              <w:t>у</w:t>
            </w:r>
            <w:r w:rsidR="001975F2" w:rsidRPr="009D360A">
              <w:rPr>
                <w:sz w:val="24"/>
                <w:szCs w:val="24"/>
              </w:rPr>
              <w:t xml:space="preserve">ченици </w:t>
            </w:r>
            <w:r w:rsidR="00191C85" w:rsidRPr="009D360A">
              <w:rPr>
                <w:sz w:val="24"/>
                <w:szCs w:val="24"/>
              </w:rPr>
              <w:t>су у прилици да сами обликуј</w:t>
            </w:r>
            <w:r w:rsidRPr="009D360A">
              <w:rPr>
                <w:sz w:val="24"/>
                <w:szCs w:val="24"/>
              </w:rPr>
              <w:t>у</w:t>
            </w:r>
            <w:r w:rsidR="00191C85" w:rsidRPr="009D360A">
              <w:rPr>
                <w:sz w:val="24"/>
                <w:szCs w:val="24"/>
              </w:rPr>
              <w:t xml:space="preserve"> свој начин учења</w:t>
            </w:r>
            <w:r w:rsidR="005F259B" w:rsidRPr="009D360A">
              <w:rPr>
                <w:sz w:val="24"/>
                <w:szCs w:val="24"/>
              </w:rPr>
              <w:t xml:space="preserve"> који је прилагођен личним</w:t>
            </w:r>
            <w:r w:rsidR="001975F2" w:rsidRPr="009D360A">
              <w:rPr>
                <w:sz w:val="24"/>
                <w:szCs w:val="24"/>
              </w:rPr>
              <w:t xml:space="preserve"> стиловима учења и времену које им највише одговара</w:t>
            </w:r>
            <w:r w:rsidR="009319BE">
              <w:rPr>
                <w:sz w:val="24"/>
                <w:szCs w:val="24"/>
              </w:rPr>
              <w:t>, а за то је потребо да науче, пре свега, да критички приступају изворима</w:t>
            </w:r>
            <w:r w:rsidRPr="009D360A">
              <w:rPr>
                <w:sz w:val="24"/>
                <w:szCs w:val="24"/>
              </w:rPr>
              <w:t xml:space="preserve">. </w:t>
            </w:r>
            <w:r w:rsidR="00FD52E4" w:rsidRPr="009D360A">
              <w:rPr>
                <w:sz w:val="24"/>
                <w:szCs w:val="24"/>
              </w:rPr>
              <w:t xml:space="preserve">Чак и </w:t>
            </w:r>
            <w:r w:rsidR="00FD52E4" w:rsidRPr="009D360A">
              <w:rPr>
                <w:sz w:val="24"/>
                <w:szCs w:val="24"/>
              </w:rPr>
              <w:lastRenderedPageBreak/>
              <w:t>ако погледамо социјални аспект учења и то да учимо не само примањем и не само давањем него на</w:t>
            </w:r>
            <w:r w:rsidR="00555412">
              <w:rPr>
                <w:sz w:val="24"/>
                <w:szCs w:val="24"/>
              </w:rPr>
              <w:t>ј</w:t>
            </w:r>
            <w:r w:rsidR="00FD52E4" w:rsidRPr="009D360A">
              <w:rPr>
                <w:sz w:val="24"/>
                <w:szCs w:val="24"/>
              </w:rPr>
              <w:t>више и најбоље разменом, интернет је омогућио и ову компоненту- можемо питати оне који знају, имитирати оне који су у нечему вештији од нас гледајући њих како раде.</w:t>
            </w:r>
          </w:p>
          <w:p w:rsidR="00D747F3" w:rsidRPr="009D360A" w:rsidRDefault="00FD52E4" w:rsidP="009D360A">
            <w:pPr>
              <w:spacing w:after="240" w:line="360" w:lineRule="auto"/>
              <w:ind w:firstLine="567"/>
              <w:jc w:val="both"/>
              <w:rPr>
                <w:sz w:val="24"/>
                <w:szCs w:val="24"/>
              </w:rPr>
            </w:pPr>
            <w:r w:rsidRPr="009D360A">
              <w:rPr>
                <w:sz w:val="24"/>
                <w:szCs w:val="24"/>
              </w:rPr>
              <w:t xml:space="preserve">Када све ово сагледамо, схватамо колико је важна улога наставника у овом процесу. </w:t>
            </w:r>
            <w:r w:rsidR="00B534FF" w:rsidRPr="009D360A">
              <w:rPr>
                <w:sz w:val="24"/>
                <w:szCs w:val="24"/>
              </w:rPr>
              <w:t>Важнија него у класичној, редовној настави. Ученици су у онлајн настави много самосталнији, а наставници су потребни као ментори који ће их водити кроз процес усвајања градива, подржавати их и мотивисати када наиђу на препреке и као својеврсни „кустоси“ који ће у мноштву различитих материјала, садржаја и алата изабрати и упутити ученике на најквалитетније и најприлагођеније њиховим могућностима и потребама</w:t>
            </w:r>
            <w:r w:rsidR="00D747F3" w:rsidRPr="009D360A">
              <w:rPr>
                <w:sz w:val="24"/>
                <w:szCs w:val="24"/>
              </w:rPr>
              <w:t>, и који ће их учити да сами развијају вештине критичког приступа информацијама, као веома важне димензије дигиталних компетенција</w:t>
            </w:r>
            <w:r w:rsidR="00B534FF" w:rsidRPr="009D360A">
              <w:rPr>
                <w:sz w:val="24"/>
                <w:szCs w:val="24"/>
              </w:rPr>
              <w:t>.</w:t>
            </w:r>
          </w:p>
          <w:p w:rsidR="00D747F3" w:rsidRPr="009D360A" w:rsidRDefault="00D747F3" w:rsidP="009D360A">
            <w:pPr>
              <w:spacing w:after="240" w:line="360" w:lineRule="auto"/>
              <w:ind w:firstLine="567"/>
              <w:jc w:val="both"/>
              <w:rPr>
                <w:sz w:val="24"/>
                <w:szCs w:val="24"/>
              </w:rPr>
            </w:pPr>
            <w:r w:rsidRPr="009D360A">
              <w:rPr>
                <w:sz w:val="24"/>
                <w:szCs w:val="24"/>
              </w:rPr>
              <w:t>С обзиром на то да ученици као медиј најчешће користе интернет, у даљем тексту ћемо се бавити препознавањем лажних вести, као једним од аспеката и могућих тема у оквиру медијске писмености, нарочито препознавањем лажних вести на интернет страницама и порталима.</w:t>
            </w:r>
          </w:p>
          <w:p w:rsidR="001975F2" w:rsidRPr="009D360A" w:rsidRDefault="001975F2" w:rsidP="009D360A">
            <w:pPr>
              <w:spacing w:after="240" w:line="360" w:lineRule="auto"/>
              <w:ind w:firstLine="567"/>
              <w:jc w:val="both"/>
              <w:rPr>
                <w:sz w:val="24"/>
                <w:szCs w:val="24"/>
              </w:rPr>
            </w:pPr>
            <w:r w:rsidRPr="009D360A">
              <w:rPr>
                <w:b/>
                <w:i/>
                <w:sz w:val="24"/>
                <w:szCs w:val="24"/>
              </w:rPr>
              <w:t>Извор</w:t>
            </w:r>
            <w:r w:rsidRPr="009D360A">
              <w:rPr>
                <w:sz w:val="24"/>
                <w:szCs w:val="24"/>
              </w:rPr>
              <w:t xml:space="preserve"> </w:t>
            </w:r>
            <w:r w:rsidR="00BD54A8" w:rsidRPr="009D360A">
              <w:rPr>
                <w:sz w:val="24"/>
                <w:szCs w:val="24"/>
              </w:rPr>
              <w:t xml:space="preserve">информација </w:t>
            </w:r>
            <w:r w:rsidRPr="009D360A">
              <w:rPr>
                <w:sz w:val="24"/>
                <w:szCs w:val="24"/>
              </w:rPr>
              <w:t xml:space="preserve">је интернетска страница или материјал из којега преузимате информације. </w:t>
            </w:r>
            <w:r w:rsidR="00BD54A8" w:rsidRPr="009D360A">
              <w:rPr>
                <w:sz w:val="24"/>
                <w:szCs w:val="24"/>
              </w:rPr>
              <w:t xml:space="preserve">Извори могу бити </w:t>
            </w:r>
            <w:r w:rsidRPr="009D360A">
              <w:rPr>
                <w:sz w:val="24"/>
                <w:szCs w:val="24"/>
              </w:rPr>
              <w:t>писане, усмене и физичке изворе</w:t>
            </w:r>
            <w:r w:rsidR="00BD54A8" w:rsidRPr="009D360A">
              <w:rPr>
                <w:sz w:val="24"/>
                <w:szCs w:val="24"/>
              </w:rPr>
              <w:t>,а н</w:t>
            </w:r>
            <w:r w:rsidRPr="009D360A">
              <w:rPr>
                <w:sz w:val="24"/>
                <w:szCs w:val="24"/>
              </w:rPr>
              <w:t>а интернету је могуће по</w:t>
            </w:r>
            <w:r w:rsidR="00BD54A8" w:rsidRPr="009D360A">
              <w:rPr>
                <w:sz w:val="24"/>
                <w:szCs w:val="24"/>
              </w:rPr>
              <w:t>везивати различите врсте извора,</w:t>
            </w:r>
            <w:r w:rsidRPr="009D360A">
              <w:rPr>
                <w:sz w:val="24"/>
                <w:szCs w:val="24"/>
              </w:rPr>
              <w:t xml:space="preserve"> </w:t>
            </w:r>
            <w:r w:rsidR="00BD54A8" w:rsidRPr="009D360A">
              <w:rPr>
                <w:sz w:val="24"/>
                <w:szCs w:val="24"/>
              </w:rPr>
              <w:t>на пример ученици могу да након читања неког текста погледају  филм</w:t>
            </w:r>
            <w:r w:rsidRPr="009D360A">
              <w:rPr>
                <w:sz w:val="24"/>
                <w:szCs w:val="24"/>
              </w:rPr>
              <w:t xml:space="preserve"> </w:t>
            </w:r>
            <w:r w:rsidR="00BD54A8" w:rsidRPr="009D360A">
              <w:rPr>
                <w:sz w:val="24"/>
                <w:szCs w:val="24"/>
              </w:rPr>
              <w:t>на исту тему.</w:t>
            </w:r>
          </w:p>
          <w:p w:rsidR="00312F19" w:rsidRPr="009D360A" w:rsidRDefault="001975F2" w:rsidP="009D360A">
            <w:pPr>
              <w:spacing w:after="240" w:line="360" w:lineRule="auto"/>
              <w:ind w:firstLine="567"/>
              <w:jc w:val="both"/>
              <w:rPr>
                <w:b/>
                <w:sz w:val="24"/>
                <w:szCs w:val="24"/>
              </w:rPr>
            </w:pPr>
            <w:r w:rsidRPr="009D360A">
              <w:rPr>
                <w:b/>
                <w:i/>
                <w:sz w:val="24"/>
                <w:szCs w:val="24"/>
              </w:rPr>
              <w:t>Критичко вредновање извора</w:t>
            </w:r>
            <w:r w:rsidRPr="009D360A">
              <w:rPr>
                <w:sz w:val="24"/>
                <w:szCs w:val="24"/>
              </w:rPr>
              <w:t xml:space="preserve"> знач</w:t>
            </w:r>
            <w:r w:rsidR="00BD54A8" w:rsidRPr="009D360A">
              <w:rPr>
                <w:sz w:val="24"/>
                <w:szCs w:val="24"/>
              </w:rPr>
              <w:t xml:space="preserve">и </w:t>
            </w:r>
            <w:r w:rsidRPr="009D360A">
              <w:rPr>
                <w:sz w:val="24"/>
                <w:szCs w:val="24"/>
              </w:rPr>
              <w:t>проверавање извора и проц</w:t>
            </w:r>
            <w:r w:rsidR="00BD54A8" w:rsidRPr="009D360A">
              <w:rPr>
                <w:sz w:val="24"/>
                <w:szCs w:val="24"/>
              </w:rPr>
              <w:t>ењивање њихове в</w:t>
            </w:r>
            <w:r w:rsidRPr="009D360A">
              <w:rPr>
                <w:sz w:val="24"/>
                <w:szCs w:val="24"/>
              </w:rPr>
              <w:t xml:space="preserve">еродостојности. </w:t>
            </w:r>
            <w:r w:rsidR="00BD54A8" w:rsidRPr="009D360A">
              <w:rPr>
                <w:sz w:val="24"/>
                <w:szCs w:val="24"/>
              </w:rPr>
              <w:t>Захваљујући критичком вредновању извора можемо свесно да бирамо изв</w:t>
            </w:r>
            <w:r w:rsidR="004A5B2D">
              <w:rPr>
                <w:sz w:val="24"/>
                <w:szCs w:val="24"/>
              </w:rPr>
              <w:t>о</w:t>
            </w:r>
            <w:r w:rsidR="00BD54A8" w:rsidRPr="009D360A">
              <w:rPr>
                <w:sz w:val="24"/>
                <w:szCs w:val="24"/>
              </w:rPr>
              <w:t xml:space="preserve">ре којима ћемо се служити. Велики проблем је што информације на интернету може објавити било ко због чега није лако критички их проценити. Осим тога, тешко је вредновати све доступне информације којих је веома много. </w:t>
            </w:r>
          </w:p>
          <w:p w:rsidR="00312F19" w:rsidRPr="009D360A" w:rsidRDefault="00312F19" w:rsidP="009D360A">
            <w:pPr>
              <w:spacing w:after="240" w:line="360" w:lineRule="auto"/>
              <w:ind w:firstLine="567"/>
              <w:jc w:val="center"/>
              <w:rPr>
                <w:b/>
                <w:sz w:val="28"/>
                <w:szCs w:val="28"/>
              </w:rPr>
            </w:pPr>
            <w:r w:rsidRPr="009D360A">
              <w:rPr>
                <w:b/>
                <w:sz w:val="28"/>
                <w:szCs w:val="28"/>
              </w:rPr>
              <w:t>Како критички вредновати изворе информација</w:t>
            </w:r>
            <w:r w:rsidR="009319BE">
              <w:rPr>
                <w:b/>
                <w:sz w:val="28"/>
                <w:szCs w:val="28"/>
              </w:rPr>
              <w:t xml:space="preserve"> </w:t>
            </w:r>
            <w:r w:rsidR="009319BE" w:rsidRPr="00E3269E">
              <w:rPr>
                <w:b/>
                <w:sz w:val="28"/>
                <w:szCs w:val="28"/>
              </w:rPr>
              <w:t>на интернету</w:t>
            </w:r>
            <w:r w:rsidRPr="009D360A">
              <w:rPr>
                <w:b/>
                <w:sz w:val="28"/>
                <w:szCs w:val="28"/>
              </w:rPr>
              <w:t>?</w:t>
            </w:r>
          </w:p>
          <w:p w:rsidR="00BD54A8" w:rsidRPr="009D360A" w:rsidRDefault="00BD54A8" w:rsidP="009D360A">
            <w:pPr>
              <w:spacing w:after="240" w:line="360" w:lineRule="auto"/>
              <w:ind w:firstLine="567"/>
              <w:jc w:val="both"/>
              <w:rPr>
                <w:b/>
                <w:i/>
                <w:sz w:val="28"/>
                <w:szCs w:val="28"/>
              </w:rPr>
            </w:pPr>
            <w:r w:rsidRPr="009D360A">
              <w:rPr>
                <w:b/>
                <w:i/>
                <w:sz w:val="28"/>
                <w:szCs w:val="28"/>
              </w:rPr>
              <w:lastRenderedPageBreak/>
              <w:t>Критеријуми за критичко вредновање извора:</w:t>
            </w:r>
          </w:p>
          <w:p w:rsidR="003C4267" w:rsidRPr="009D360A" w:rsidRDefault="00ED11A4" w:rsidP="009D360A">
            <w:pPr>
              <w:pStyle w:val="ListParagraph"/>
              <w:spacing w:after="240" w:line="360" w:lineRule="auto"/>
              <w:ind w:left="567"/>
              <w:jc w:val="both"/>
              <w:rPr>
                <w:i/>
                <w:sz w:val="24"/>
                <w:szCs w:val="24"/>
              </w:rPr>
            </w:pPr>
            <w:r w:rsidRPr="009D360A">
              <w:rPr>
                <w:i/>
                <w:sz w:val="24"/>
                <w:szCs w:val="24"/>
              </w:rPr>
              <w:t>1.</w:t>
            </w:r>
            <w:r w:rsidR="003C4267" w:rsidRPr="009D360A">
              <w:rPr>
                <w:i/>
                <w:sz w:val="24"/>
                <w:szCs w:val="24"/>
              </w:rPr>
              <w:t xml:space="preserve">Потребно је добро проверити  извор </w:t>
            </w:r>
            <w:r w:rsidR="003C4267" w:rsidRPr="009D360A">
              <w:rPr>
                <w:sz w:val="24"/>
                <w:szCs w:val="24"/>
              </w:rPr>
              <w:t>кроз</w:t>
            </w:r>
            <w:r w:rsidR="008E2020" w:rsidRPr="009D360A">
              <w:rPr>
                <w:sz w:val="24"/>
                <w:szCs w:val="24"/>
              </w:rPr>
              <w:t xml:space="preserve"> следеће кораке</w:t>
            </w:r>
            <w:r w:rsidR="003C4267" w:rsidRPr="009D360A">
              <w:rPr>
                <w:sz w:val="24"/>
                <w:szCs w:val="24"/>
              </w:rPr>
              <w:t>:</w:t>
            </w:r>
          </w:p>
          <w:p w:rsidR="003C4267" w:rsidRPr="009D360A" w:rsidRDefault="008E2020" w:rsidP="009D360A">
            <w:pPr>
              <w:spacing w:after="240" w:line="360" w:lineRule="auto"/>
              <w:jc w:val="both"/>
              <w:rPr>
                <w:b/>
                <w:i/>
                <w:sz w:val="24"/>
                <w:szCs w:val="24"/>
              </w:rPr>
            </w:pPr>
            <w:r w:rsidRPr="009D360A">
              <w:rPr>
                <w:sz w:val="24"/>
                <w:szCs w:val="24"/>
                <w:u w:val="single"/>
              </w:rPr>
              <w:t>*провера</w:t>
            </w:r>
            <w:r w:rsidR="003C4267" w:rsidRPr="009D360A">
              <w:rPr>
                <w:sz w:val="24"/>
                <w:szCs w:val="24"/>
                <w:u w:val="single"/>
              </w:rPr>
              <w:t xml:space="preserve"> веб адресе</w:t>
            </w:r>
            <w:r w:rsidR="003C4267" w:rsidRPr="009D360A">
              <w:rPr>
                <w:sz w:val="24"/>
                <w:szCs w:val="24"/>
              </w:rPr>
              <w:t xml:space="preserve"> – Ако први пут видимо сајт са којег долази нека информација, требало би проверити домен, односно веб дестинацију. Уколико је у питању непознати сајт (неки који не спада у групу поузданих и проверених, којима се</w:t>
            </w:r>
            <w:r w:rsidR="00BF1626">
              <w:rPr>
                <w:sz w:val="24"/>
                <w:szCs w:val="24"/>
              </w:rPr>
              <w:t xml:space="preserve"> може веровати), може се испитат</w:t>
            </w:r>
            <w:r w:rsidR="003C4267" w:rsidRPr="009D360A">
              <w:rPr>
                <w:sz w:val="24"/>
                <w:szCs w:val="24"/>
              </w:rPr>
              <w:t>и колико је сајт праћен колико му се верује.</w:t>
            </w:r>
            <w:r w:rsidR="00541325" w:rsidRPr="009D360A">
              <w:rPr>
                <w:sz w:val="24"/>
                <w:szCs w:val="24"/>
              </w:rPr>
              <w:t xml:space="preserve"> Уколико се ради о блогу, у њима су садржани лични ставови појединца и то их чини мање поузданим изворима информација од оних иза којих стоје установе, медијске или издавачке куће. Такође би требало погледати и друге чланке на том сајту, јер се и из тога може видети веродостојност. </w:t>
            </w:r>
          </w:p>
          <w:p w:rsidR="008E2020" w:rsidRPr="009D360A" w:rsidRDefault="008E2020" w:rsidP="009D360A">
            <w:pPr>
              <w:spacing w:after="240" w:line="360" w:lineRule="auto"/>
              <w:jc w:val="both"/>
              <w:rPr>
                <w:sz w:val="24"/>
                <w:szCs w:val="24"/>
              </w:rPr>
            </w:pPr>
            <w:r w:rsidRPr="009D360A">
              <w:rPr>
                <w:sz w:val="24"/>
                <w:szCs w:val="24"/>
                <w:u w:val="single"/>
              </w:rPr>
              <w:t>*п</w:t>
            </w:r>
            <w:r w:rsidR="003C4267" w:rsidRPr="009D360A">
              <w:rPr>
                <w:sz w:val="24"/>
                <w:szCs w:val="24"/>
                <w:u w:val="single"/>
              </w:rPr>
              <w:t>ровер</w:t>
            </w:r>
            <w:r w:rsidRPr="009D360A">
              <w:rPr>
                <w:sz w:val="24"/>
                <w:szCs w:val="24"/>
                <w:u w:val="single"/>
              </w:rPr>
              <w:t>а аутора</w:t>
            </w:r>
            <w:r w:rsidRPr="009D360A">
              <w:rPr>
                <w:sz w:val="24"/>
                <w:szCs w:val="24"/>
              </w:rPr>
              <w:t xml:space="preserve"> – На поузданим интернет страницама постоји део „о нама“, у коме се може видети ко стоји иза сајта. Ови подаци су веома важни да бисмо имали увид у компетенције онога ко пише и објављује одређени садржај, али је значајно и то што посетиоцима сајта улива поверење, а за ауторе и креаторе сајта повећава одговорност. </w:t>
            </w:r>
          </w:p>
          <w:p w:rsidR="008E2020" w:rsidRPr="009D360A" w:rsidRDefault="008E2020" w:rsidP="009D360A">
            <w:pPr>
              <w:spacing w:after="240" w:line="360" w:lineRule="auto"/>
              <w:jc w:val="both"/>
              <w:rPr>
                <w:sz w:val="24"/>
                <w:szCs w:val="24"/>
              </w:rPr>
            </w:pPr>
            <w:r w:rsidRPr="009D360A">
              <w:rPr>
                <w:sz w:val="24"/>
                <w:szCs w:val="24"/>
                <w:u w:val="single"/>
              </w:rPr>
              <w:t>*провера навода у оквиру текста</w:t>
            </w:r>
            <w:r w:rsidRPr="009D360A">
              <w:rPr>
                <w:sz w:val="24"/>
                <w:szCs w:val="24"/>
              </w:rPr>
              <w:t xml:space="preserve"> – у зависности од тога да ли је, на пример, у једној вести написано “Како нам је рекао извор близак …” или “Из Владе је саопштено…” извор ћемо вредновати другачије. Знатно мању тежину имаће вест у којој </w:t>
            </w:r>
            <w:r w:rsidR="00ED11A4" w:rsidRPr="009D360A">
              <w:rPr>
                <w:sz w:val="24"/>
                <w:szCs w:val="24"/>
              </w:rPr>
              <w:t xml:space="preserve">се цитирају „проверени извори“, а нигде се не наводе извори. </w:t>
            </w:r>
          </w:p>
          <w:p w:rsidR="00ED11A4" w:rsidRPr="009D360A" w:rsidRDefault="00ED11A4" w:rsidP="009D360A">
            <w:pPr>
              <w:spacing w:after="240" w:line="360" w:lineRule="auto"/>
              <w:ind w:firstLine="567"/>
              <w:jc w:val="both"/>
              <w:rPr>
                <w:i/>
                <w:sz w:val="24"/>
                <w:szCs w:val="24"/>
              </w:rPr>
            </w:pPr>
            <w:r w:rsidRPr="009D360A">
              <w:rPr>
                <w:sz w:val="24"/>
                <w:szCs w:val="24"/>
              </w:rPr>
              <w:t xml:space="preserve">2. </w:t>
            </w:r>
            <w:r w:rsidRPr="009D360A">
              <w:rPr>
                <w:i/>
                <w:sz w:val="24"/>
                <w:szCs w:val="24"/>
              </w:rPr>
              <w:t xml:space="preserve">Потребно је проверити </w:t>
            </w:r>
            <w:r w:rsidR="00541325" w:rsidRPr="009D360A">
              <w:rPr>
                <w:i/>
                <w:sz w:val="24"/>
                <w:szCs w:val="24"/>
              </w:rPr>
              <w:t xml:space="preserve"> текст</w:t>
            </w:r>
          </w:p>
          <w:p w:rsidR="00541325" w:rsidRPr="009D360A" w:rsidRDefault="00541325" w:rsidP="009D360A">
            <w:pPr>
              <w:spacing w:after="240" w:line="360" w:lineRule="auto"/>
              <w:jc w:val="both"/>
              <w:rPr>
                <w:sz w:val="24"/>
                <w:szCs w:val="24"/>
              </w:rPr>
            </w:pPr>
            <w:r w:rsidRPr="009D360A">
              <w:rPr>
                <w:sz w:val="24"/>
                <w:szCs w:val="24"/>
                <w:u w:val="single"/>
              </w:rPr>
              <w:t xml:space="preserve">*не читајте само наслов- </w:t>
            </w:r>
            <w:r w:rsidRPr="009D360A">
              <w:rPr>
                <w:sz w:val="24"/>
                <w:szCs w:val="24"/>
              </w:rPr>
              <w:t xml:space="preserve">Један од начина како се </w:t>
            </w:r>
            <w:r w:rsidR="00D21F63">
              <w:rPr>
                <w:sz w:val="24"/>
                <w:szCs w:val="24"/>
              </w:rPr>
              <w:t>шире лажне ве</w:t>
            </w:r>
            <w:r w:rsidRPr="009D360A">
              <w:rPr>
                <w:sz w:val="24"/>
                <w:szCs w:val="24"/>
              </w:rPr>
              <w:t>сти је у чињеници да површно</w:t>
            </w:r>
            <w:r w:rsidR="009F0528">
              <w:rPr>
                <w:sz w:val="24"/>
                <w:szCs w:val="24"/>
              </w:rPr>
              <w:t xml:space="preserve"> </w:t>
            </w:r>
            <w:r w:rsidRPr="009D360A">
              <w:rPr>
                <w:sz w:val="24"/>
                <w:szCs w:val="24"/>
              </w:rPr>
              <w:t>прочитамо само наслов, а не цели чланак. Ако нам је наслов привлачан, поделимо лажну вест и тиме сами ширимо дезинформације.</w:t>
            </w:r>
          </w:p>
          <w:p w:rsidR="00ED11A4" w:rsidRPr="009D360A" w:rsidRDefault="00ED11A4" w:rsidP="009D360A">
            <w:pPr>
              <w:spacing w:after="240" w:line="360" w:lineRule="auto"/>
              <w:jc w:val="both"/>
              <w:rPr>
                <w:sz w:val="24"/>
                <w:szCs w:val="24"/>
              </w:rPr>
            </w:pPr>
            <w:r w:rsidRPr="009D360A">
              <w:rPr>
                <w:sz w:val="24"/>
                <w:szCs w:val="24"/>
                <w:u w:val="single"/>
              </w:rPr>
              <w:t>*граматичке или словне грешке</w:t>
            </w:r>
            <w:r w:rsidRPr="009D360A">
              <w:rPr>
                <w:sz w:val="24"/>
                <w:szCs w:val="24"/>
              </w:rPr>
              <w:t xml:space="preserve"> –разне грешке у куцању су могуће и честе, нарочито на сајтовима који дневно постављају стотине вести. Али уколико је таквих грешака превиш</w:t>
            </w:r>
            <w:r w:rsidR="00BF1626">
              <w:rPr>
                <w:sz w:val="24"/>
                <w:szCs w:val="24"/>
              </w:rPr>
              <w:t>е или су често при</w:t>
            </w:r>
            <w:r w:rsidRPr="009D360A">
              <w:rPr>
                <w:sz w:val="24"/>
                <w:szCs w:val="24"/>
              </w:rPr>
              <w:t xml:space="preserve">сутни знаци интерпукције или се користе велика слова, онда је велика </w:t>
            </w:r>
            <w:r w:rsidRPr="009D360A">
              <w:rPr>
                <w:sz w:val="24"/>
                <w:szCs w:val="24"/>
              </w:rPr>
              <w:lastRenderedPageBreak/>
              <w:t xml:space="preserve">вероватноћа да се ради о лажним вестима.  </w:t>
            </w:r>
          </w:p>
          <w:p w:rsidR="00ED11A4" w:rsidRPr="009D360A" w:rsidRDefault="00ED11A4" w:rsidP="009D360A">
            <w:pPr>
              <w:spacing w:after="240" w:line="360" w:lineRule="auto"/>
              <w:jc w:val="both"/>
              <w:rPr>
                <w:sz w:val="24"/>
                <w:szCs w:val="24"/>
              </w:rPr>
            </w:pPr>
            <w:r w:rsidRPr="009D360A">
              <w:rPr>
                <w:sz w:val="24"/>
                <w:szCs w:val="24"/>
                <w:u w:val="single"/>
              </w:rPr>
              <w:t>*временска одредница текста</w:t>
            </w:r>
            <w:r w:rsidRPr="009D360A">
              <w:rPr>
                <w:sz w:val="24"/>
                <w:szCs w:val="24"/>
              </w:rPr>
              <w:t xml:space="preserve"> – веома честа појава је да се неки садржај (вест или слике о неком догађају, о некој необичној и интересантној појави или личности) поново појаве након извесног времена. </w:t>
            </w:r>
            <w:r w:rsidR="00FB486F" w:rsidRPr="009D360A">
              <w:rPr>
                <w:sz w:val="24"/>
                <w:szCs w:val="24"/>
              </w:rPr>
              <w:t>Наравно, креатори ових садржаја вест сместе у нов контекст не наводећи време када се догађај одиграо.</w:t>
            </w:r>
            <w:r w:rsidR="00541325" w:rsidRPr="009D360A">
              <w:rPr>
                <w:sz w:val="24"/>
                <w:szCs w:val="24"/>
              </w:rPr>
              <w:t xml:space="preserve"> Зато је веома важно проверити </w:t>
            </w:r>
            <w:r w:rsidR="004A1ED9" w:rsidRPr="009D360A">
              <w:rPr>
                <w:sz w:val="24"/>
                <w:szCs w:val="24"/>
              </w:rPr>
              <w:t>време објављивања чланка.</w:t>
            </w:r>
          </w:p>
          <w:p w:rsidR="00FB486F" w:rsidRPr="009D360A" w:rsidRDefault="00FB486F" w:rsidP="009D360A">
            <w:pPr>
              <w:spacing w:after="240" w:line="360" w:lineRule="auto"/>
              <w:ind w:firstLine="567"/>
              <w:jc w:val="both"/>
              <w:rPr>
                <w:i/>
                <w:sz w:val="24"/>
                <w:szCs w:val="24"/>
              </w:rPr>
            </w:pPr>
            <w:r w:rsidRPr="009D360A">
              <w:rPr>
                <w:sz w:val="24"/>
                <w:szCs w:val="24"/>
              </w:rPr>
              <w:t xml:space="preserve">3. </w:t>
            </w:r>
            <w:r w:rsidRPr="009D360A">
              <w:rPr>
                <w:i/>
                <w:sz w:val="24"/>
                <w:szCs w:val="24"/>
              </w:rPr>
              <w:t>Потребно је потражити и друге изворе информација</w:t>
            </w:r>
          </w:p>
          <w:p w:rsidR="00FB486F" w:rsidRPr="009D360A" w:rsidRDefault="00FB486F" w:rsidP="009D360A">
            <w:pPr>
              <w:spacing w:after="240" w:line="360" w:lineRule="auto"/>
              <w:jc w:val="both"/>
              <w:rPr>
                <w:sz w:val="24"/>
                <w:szCs w:val="24"/>
              </w:rPr>
            </w:pPr>
            <w:r w:rsidRPr="009D360A">
              <w:rPr>
                <w:sz w:val="24"/>
                <w:szCs w:val="24"/>
                <w:u w:val="single"/>
              </w:rPr>
              <w:t xml:space="preserve">*други сајтови </w:t>
            </w:r>
            <w:r w:rsidRPr="009D360A">
              <w:rPr>
                <w:sz w:val="24"/>
                <w:szCs w:val="24"/>
              </w:rPr>
              <w:t>– У већини случајева, наши ученици укуцају појам који тра</w:t>
            </w:r>
            <w:r w:rsidR="009D360A">
              <w:rPr>
                <w:sz w:val="24"/>
                <w:szCs w:val="24"/>
              </w:rPr>
              <w:t>ж</w:t>
            </w:r>
            <w:r w:rsidRPr="009D360A">
              <w:rPr>
                <w:sz w:val="24"/>
                <w:szCs w:val="24"/>
              </w:rPr>
              <w:t xml:space="preserve">е у претраживач и отворе прво што се појави. Обично на томе и остане. Техником „copy-paste“ пренесу то у свој задатак. Примери за то су бројни. Од изузетног је значаја научити ученике да </w:t>
            </w:r>
            <w:r w:rsidR="002D1DDA" w:rsidRPr="009D360A">
              <w:rPr>
                <w:sz w:val="24"/>
                <w:szCs w:val="24"/>
              </w:rPr>
              <w:t xml:space="preserve">би сваку информацију са интернета требало потражити на неком другом сајту. Када су у питању вести, проблем може бити уколико вест постане вирална, </w:t>
            </w:r>
            <w:r w:rsidRPr="009D360A">
              <w:rPr>
                <w:sz w:val="24"/>
                <w:szCs w:val="24"/>
              </w:rPr>
              <w:t xml:space="preserve"> па је објави велики број портала</w:t>
            </w:r>
            <w:r w:rsidR="002D1DDA" w:rsidRPr="009D360A">
              <w:rPr>
                <w:sz w:val="24"/>
                <w:szCs w:val="24"/>
              </w:rPr>
              <w:t xml:space="preserve">, а то нас доводи до још једне димензије дигиталних компетенција- </w:t>
            </w:r>
            <w:r w:rsidRPr="009D360A">
              <w:rPr>
                <w:sz w:val="24"/>
                <w:szCs w:val="24"/>
              </w:rPr>
              <w:t xml:space="preserve">новинари </w:t>
            </w:r>
            <w:r w:rsidR="002D1DDA" w:rsidRPr="009D360A">
              <w:rPr>
                <w:sz w:val="24"/>
                <w:szCs w:val="24"/>
              </w:rPr>
              <w:t xml:space="preserve">који су савесни, поштују етику и ауторска права и </w:t>
            </w:r>
            <w:r w:rsidRPr="009D360A">
              <w:rPr>
                <w:sz w:val="24"/>
                <w:szCs w:val="24"/>
              </w:rPr>
              <w:t xml:space="preserve">који су можда и сами изманипулисани, </w:t>
            </w:r>
            <w:r w:rsidR="002D1DDA" w:rsidRPr="009D360A">
              <w:rPr>
                <w:sz w:val="24"/>
                <w:szCs w:val="24"/>
              </w:rPr>
              <w:t>увек ће навести извор информција, који се онд</w:t>
            </w:r>
            <w:r w:rsidRPr="009D360A">
              <w:rPr>
                <w:sz w:val="24"/>
                <w:szCs w:val="24"/>
              </w:rPr>
              <w:t xml:space="preserve">а </w:t>
            </w:r>
            <w:r w:rsidR="002D1DDA" w:rsidRPr="009D360A">
              <w:rPr>
                <w:sz w:val="24"/>
                <w:szCs w:val="24"/>
              </w:rPr>
              <w:t xml:space="preserve">може проверити и на основу тога проценити могућност истинитости информације. </w:t>
            </w:r>
          </w:p>
          <w:p w:rsidR="002D1DDA" w:rsidRPr="009D360A" w:rsidRDefault="002D1DDA" w:rsidP="009D360A">
            <w:pPr>
              <w:spacing w:after="240" w:line="360" w:lineRule="auto"/>
              <w:jc w:val="both"/>
              <w:rPr>
                <w:sz w:val="24"/>
                <w:szCs w:val="24"/>
              </w:rPr>
            </w:pPr>
            <w:r w:rsidRPr="009D360A">
              <w:rPr>
                <w:sz w:val="24"/>
                <w:szCs w:val="24"/>
                <w:u w:val="single"/>
              </w:rPr>
              <w:t>*</w:t>
            </w:r>
            <w:r w:rsidR="00541325" w:rsidRPr="009D360A">
              <w:rPr>
                <w:sz w:val="24"/>
                <w:szCs w:val="24"/>
                <w:u w:val="single"/>
              </w:rPr>
              <w:t>начин на који смо дошли до информације</w:t>
            </w:r>
            <w:r w:rsidR="004A1ED9" w:rsidRPr="009D360A">
              <w:rPr>
                <w:sz w:val="24"/>
                <w:szCs w:val="24"/>
              </w:rPr>
              <w:t xml:space="preserve"> -  в</w:t>
            </w:r>
            <w:r w:rsidRPr="009D360A">
              <w:rPr>
                <w:sz w:val="24"/>
                <w:szCs w:val="24"/>
              </w:rPr>
              <w:t>ероватно се свима десило да се, док необавезно листају друштвене мреже, појаве спонзорисане објаве са драматичним насловима. Реч је о тзв. Clickbait-овима, који се</w:t>
            </w:r>
            <w:r w:rsidR="00F2022C" w:rsidRPr="009D360A">
              <w:rPr>
                <w:sz w:val="24"/>
                <w:szCs w:val="24"/>
              </w:rPr>
              <w:t xml:space="preserve"> обично налазе на порталима који се</w:t>
            </w:r>
            <w:r w:rsidRPr="009D360A">
              <w:rPr>
                <w:sz w:val="24"/>
                <w:szCs w:val="24"/>
              </w:rPr>
              <w:t xml:space="preserve">, кад критички процењујемо извор, веома ниско вреднују. </w:t>
            </w:r>
          </w:p>
          <w:p w:rsidR="009B28BE" w:rsidRPr="009D360A" w:rsidRDefault="004A1ED9" w:rsidP="009D360A">
            <w:pPr>
              <w:spacing w:after="240" w:line="360" w:lineRule="auto"/>
              <w:jc w:val="both"/>
              <w:rPr>
                <w:sz w:val="24"/>
                <w:szCs w:val="24"/>
              </w:rPr>
            </w:pPr>
            <w:r w:rsidRPr="009D360A">
              <w:rPr>
                <w:i/>
                <w:sz w:val="24"/>
                <w:szCs w:val="24"/>
              </w:rPr>
              <w:t xml:space="preserve">4. </w:t>
            </w:r>
            <w:r w:rsidRPr="009D360A">
              <w:rPr>
                <w:sz w:val="24"/>
                <w:szCs w:val="24"/>
              </w:rPr>
              <w:t xml:space="preserve">Чак и кад смо проверили изворе, важно је </w:t>
            </w:r>
            <w:r w:rsidR="009F0528">
              <w:rPr>
                <w:sz w:val="24"/>
                <w:szCs w:val="24"/>
              </w:rPr>
              <w:t xml:space="preserve">да </w:t>
            </w:r>
            <w:r w:rsidRPr="009D360A">
              <w:rPr>
                <w:sz w:val="24"/>
                <w:szCs w:val="24"/>
              </w:rPr>
              <w:t xml:space="preserve">добро </w:t>
            </w:r>
            <w:r w:rsidRPr="009D360A">
              <w:rPr>
                <w:i/>
                <w:sz w:val="24"/>
                <w:szCs w:val="24"/>
              </w:rPr>
              <w:t>р</w:t>
            </w:r>
            <w:r w:rsidR="00541325" w:rsidRPr="009D360A">
              <w:rPr>
                <w:i/>
                <w:sz w:val="24"/>
                <w:szCs w:val="24"/>
              </w:rPr>
              <w:t>азмисли</w:t>
            </w:r>
            <w:r w:rsidRPr="009D360A">
              <w:rPr>
                <w:i/>
                <w:sz w:val="24"/>
                <w:szCs w:val="24"/>
              </w:rPr>
              <w:t>мо</w:t>
            </w:r>
            <w:r w:rsidR="00541325" w:rsidRPr="009D360A">
              <w:rPr>
                <w:i/>
                <w:sz w:val="24"/>
                <w:szCs w:val="24"/>
              </w:rPr>
              <w:t xml:space="preserve"> пре него </w:t>
            </w:r>
            <w:r w:rsidRPr="009D360A">
              <w:rPr>
                <w:i/>
                <w:sz w:val="24"/>
                <w:szCs w:val="24"/>
              </w:rPr>
              <w:t>што под</w:t>
            </w:r>
            <w:r w:rsidR="00541325" w:rsidRPr="009D360A">
              <w:rPr>
                <w:i/>
                <w:sz w:val="24"/>
                <w:szCs w:val="24"/>
              </w:rPr>
              <w:t>ели</w:t>
            </w:r>
            <w:r w:rsidRPr="009D360A">
              <w:rPr>
                <w:i/>
                <w:sz w:val="24"/>
                <w:szCs w:val="24"/>
              </w:rPr>
              <w:t xml:space="preserve">мо </w:t>
            </w:r>
            <w:r w:rsidRPr="009D360A">
              <w:rPr>
                <w:sz w:val="24"/>
                <w:szCs w:val="24"/>
              </w:rPr>
              <w:t>неки садржај.</w:t>
            </w:r>
            <w:r w:rsidR="00541325" w:rsidRPr="009D360A">
              <w:rPr>
                <w:sz w:val="24"/>
                <w:szCs w:val="24"/>
              </w:rPr>
              <w:t xml:space="preserve"> Извори лажних вести ослањају се на то да ће чита</w:t>
            </w:r>
            <w:r w:rsidRPr="009D360A">
              <w:rPr>
                <w:sz w:val="24"/>
                <w:szCs w:val="24"/>
              </w:rPr>
              <w:t>оци д</w:t>
            </w:r>
            <w:r w:rsidR="00541325" w:rsidRPr="009D360A">
              <w:rPr>
                <w:sz w:val="24"/>
                <w:szCs w:val="24"/>
              </w:rPr>
              <w:t>елити и ширити</w:t>
            </w:r>
            <w:r w:rsidR="00312F19" w:rsidRPr="009D360A">
              <w:rPr>
                <w:sz w:val="24"/>
                <w:szCs w:val="24"/>
              </w:rPr>
              <w:t xml:space="preserve"> </w:t>
            </w:r>
            <w:r w:rsidR="00541325" w:rsidRPr="009D360A">
              <w:rPr>
                <w:sz w:val="24"/>
                <w:szCs w:val="24"/>
              </w:rPr>
              <w:t>њихове садржаје. Те лажне вести могу врло брзо неконтроли</w:t>
            </w:r>
            <w:r w:rsidRPr="009D360A">
              <w:rPr>
                <w:sz w:val="24"/>
                <w:szCs w:val="24"/>
              </w:rPr>
              <w:t>с</w:t>
            </w:r>
            <w:r w:rsidR="00541325" w:rsidRPr="009D360A">
              <w:rPr>
                <w:sz w:val="24"/>
                <w:szCs w:val="24"/>
              </w:rPr>
              <w:t>ано кружити и имати штетне пос</w:t>
            </w:r>
            <w:r w:rsidRPr="009D360A">
              <w:rPr>
                <w:sz w:val="24"/>
                <w:szCs w:val="24"/>
              </w:rPr>
              <w:t>л</w:t>
            </w:r>
            <w:r w:rsidR="00541325" w:rsidRPr="009D360A">
              <w:rPr>
                <w:sz w:val="24"/>
                <w:szCs w:val="24"/>
              </w:rPr>
              <w:t>едице за оне који</w:t>
            </w:r>
            <w:r w:rsidRPr="009D360A">
              <w:rPr>
                <w:sz w:val="24"/>
                <w:szCs w:val="24"/>
              </w:rPr>
              <w:t xml:space="preserve"> </w:t>
            </w:r>
            <w:r w:rsidR="00541325" w:rsidRPr="009D360A">
              <w:rPr>
                <w:sz w:val="24"/>
                <w:szCs w:val="24"/>
              </w:rPr>
              <w:t xml:space="preserve">су укључени </w:t>
            </w:r>
            <w:r w:rsidR="009B28BE" w:rsidRPr="009D360A">
              <w:rPr>
                <w:sz w:val="24"/>
                <w:szCs w:val="24"/>
              </w:rPr>
              <w:t xml:space="preserve">у њих и којима их и ви делите. Посебно опрезни би требало да будемо са сајтвима и информацијама које </w:t>
            </w:r>
            <w:r w:rsidR="009B28BE" w:rsidRPr="009D360A">
              <w:rPr>
                <w:sz w:val="24"/>
                <w:szCs w:val="24"/>
                <w:u w:val="single"/>
              </w:rPr>
              <w:t>потврђују наше ставов</w:t>
            </w:r>
            <w:r w:rsidR="009F0528">
              <w:rPr>
                <w:sz w:val="24"/>
                <w:szCs w:val="24"/>
                <w:u w:val="single"/>
              </w:rPr>
              <w:t>е</w:t>
            </w:r>
            <w:r w:rsidR="009B28BE" w:rsidRPr="009D360A">
              <w:rPr>
                <w:sz w:val="24"/>
                <w:szCs w:val="24"/>
              </w:rPr>
              <w:t xml:space="preserve">- људи су врло често склони да прате теме које потврђују њихов поглед на свет. </w:t>
            </w:r>
            <w:r w:rsidR="009B28BE" w:rsidRPr="009D360A">
              <w:rPr>
                <w:sz w:val="24"/>
                <w:szCs w:val="24"/>
              </w:rPr>
              <w:lastRenderedPageBreak/>
              <w:t>Лажне вести и јесу обликоване и написане тако да у читаоцима пробуде емоцију и потврде њихов</w:t>
            </w:r>
            <w:r w:rsidR="009F0528">
              <w:rPr>
                <w:sz w:val="24"/>
                <w:szCs w:val="24"/>
              </w:rPr>
              <w:t>е</w:t>
            </w:r>
            <w:r w:rsidR="009B28BE" w:rsidRPr="009D360A">
              <w:rPr>
                <w:sz w:val="24"/>
                <w:szCs w:val="24"/>
              </w:rPr>
              <w:t xml:space="preserve"> ставове. </w:t>
            </w:r>
          </w:p>
          <w:p w:rsidR="00D747F3" w:rsidRDefault="009B28BE" w:rsidP="0072427E">
            <w:pPr>
              <w:spacing w:after="240" w:line="360" w:lineRule="auto"/>
              <w:ind w:firstLine="567"/>
              <w:jc w:val="both"/>
              <w:rPr>
                <w:rStyle w:val="A9"/>
                <w:b/>
                <w:i/>
                <w:sz w:val="28"/>
                <w:szCs w:val="28"/>
                <w:u w:val="none"/>
              </w:rPr>
            </w:pPr>
            <w:r w:rsidRPr="009D360A">
              <w:rPr>
                <w:sz w:val="24"/>
                <w:szCs w:val="24"/>
              </w:rPr>
              <w:t xml:space="preserve"> </w:t>
            </w:r>
            <w:r w:rsidRPr="009D360A">
              <w:rPr>
                <w:rStyle w:val="A9"/>
                <w:b/>
                <w:i/>
                <w:sz w:val="28"/>
                <w:szCs w:val="28"/>
                <w:u w:val="none"/>
              </w:rPr>
              <w:t>Радионица за ученике</w:t>
            </w:r>
          </w:p>
          <w:p w:rsidR="009D360A" w:rsidRDefault="009D360A" w:rsidP="009D360A">
            <w:pPr>
              <w:spacing w:after="240" w:line="360" w:lineRule="auto"/>
              <w:ind w:firstLine="567"/>
              <w:rPr>
                <w:rStyle w:val="A9"/>
                <w:sz w:val="24"/>
                <w:szCs w:val="24"/>
                <w:u w:val="none"/>
              </w:rPr>
            </w:pPr>
            <w:r>
              <w:rPr>
                <w:rStyle w:val="A9"/>
                <w:sz w:val="24"/>
                <w:szCs w:val="24"/>
                <w:u w:val="none"/>
              </w:rPr>
              <w:t>Са ученицима се о ов</w:t>
            </w:r>
            <w:r w:rsidR="001E3869">
              <w:rPr>
                <w:rStyle w:val="A9"/>
                <w:sz w:val="24"/>
                <w:szCs w:val="24"/>
                <w:u w:val="none"/>
              </w:rPr>
              <w:t>о</w:t>
            </w:r>
            <w:r>
              <w:rPr>
                <w:rStyle w:val="A9"/>
                <w:sz w:val="24"/>
                <w:szCs w:val="24"/>
                <w:u w:val="none"/>
              </w:rPr>
              <w:t>ј теми може разговарати на разн</w:t>
            </w:r>
            <w:r w:rsidR="001E3869">
              <w:rPr>
                <w:rStyle w:val="A9"/>
                <w:sz w:val="24"/>
                <w:szCs w:val="24"/>
                <w:u w:val="none"/>
              </w:rPr>
              <w:t>е</w:t>
            </w:r>
            <w:r>
              <w:rPr>
                <w:rStyle w:val="A9"/>
                <w:sz w:val="24"/>
                <w:szCs w:val="24"/>
                <w:u w:val="none"/>
              </w:rPr>
              <w:t xml:space="preserve"> начине и бројни су извори на који се могу упутити. Ипак, као неко ко, кад год је то могуће, бира </w:t>
            </w:r>
            <w:r w:rsidR="001E3869">
              <w:rPr>
                <w:rStyle w:val="A9"/>
                <w:sz w:val="24"/>
                <w:szCs w:val="24"/>
                <w:u w:val="none"/>
              </w:rPr>
              <w:t>радионичарски рад, и у овом случају предлажем радионицу.</w:t>
            </w:r>
          </w:p>
          <w:p w:rsidR="001E3869" w:rsidRDefault="001E3869" w:rsidP="001E3869">
            <w:pPr>
              <w:spacing w:after="240" w:line="360" w:lineRule="auto"/>
              <w:ind w:firstLine="567"/>
              <w:jc w:val="both"/>
              <w:rPr>
                <w:rStyle w:val="A9"/>
                <w:sz w:val="24"/>
                <w:szCs w:val="24"/>
                <w:u w:val="none"/>
              </w:rPr>
            </w:pPr>
            <w:r>
              <w:rPr>
                <w:rStyle w:val="A9"/>
                <w:sz w:val="24"/>
                <w:szCs w:val="24"/>
                <w:u w:val="none"/>
              </w:rPr>
              <w:t>Уводна активност била би квиз</w:t>
            </w:r>
            <w:r w:rsidR="004373FD">
              <w:rPr>
                <w:rStyle w:val="A9"/>
                <w:sz w:val="24"/>
                <w:szCs w:val="24"/>
                <w:u w:val="none"/>
              </w:rPr>
              <w:t xml:space="preserve"> (Kahoo</w:t>
            </w:r>
            <w:r w:rsidR="006355DD">
              <w:rPr>
                <w:rStyle w:val="A9"/>
                <w:sz w:val="24"/>
                <w:szCs w:val="24"/>
                <w:u w:val="none"/>
              </w:rPr>
              <w:t>t</w:t>
            </w:r>
            <w:r w:rsidR="004373FD">
              <w:rPr>
                <w:rStyle w:val="A9"/>
                <w:sz w:val="24"/>
                <w:szCs w:val="24"/>
                <w:u w:val="none"/>
              </w:rPr>
              <w:t>)</w:t>
            </w:r>
            <w:r>
              <w:rPr>
                <w:rStyle w:val="A9"/>
                <w:sz w:val="24"/>
                <w:szCs w:val="24"/>
                <w:u w:val="none"/>
              </w:rPr>
              <w:t xml:space="preserve"> у коме би ученици, у некој од  доступних апликација, одговорили на  тврдње, потврдно или одрично (прилог 1). Након тога, тврдње би биле кратко прокоментарисане  и ученицима би требало разјаснити основне појмове- димензије дигиталних компетенција и нагласити значај критичког </w:t>
            </w:r>
            <w:r w:rsidR="00DF233F">
              <w:rPr>
                <w:rStyle w:val="A9"/>
                <w:sz w:val="24"/>
                <w:szCs w:val="24"/>
                <w:u w:val="none"/>
              </w:rPr>
              <w:t>размишљања, одн</w:t>
            </w:r>
            <w:r w:rsidR="006355DD">
              <w:rPr>
                <w:rStyle w:val="A9"/>
                <w:sz w:val="24"/>
                <w:szCs w:val="24"/>
                <w:u w:val="none"/>
              </w:rPr>
              <w:t>о</w:t>
            </w:r>
            <w:r w:rsidR="00DF233F">
              <w:rPr>
                <w:rStyle w:val="A9"/>
                <w:sz w:val="24"/>
                <w:szCs w:val="24"/>
                <w:u w:val="none"/>
              </w:rPr>
              <w:t>сно њ</w:t>
            </w:r>
            <w:r w:rsidR="006355DD">
              <w:rPr>
                <w:rStyle w:val="A9"/>
                <w:sz w:val="24"/>
                <w:szCs w:val="24"/>
                <w:u w:val="none"/>
              </w:rPr>
              <w:t>е</w:t>
            </w:r>
            <w:r w:rsidR="00DF233F">
              <w:rPr>
                <w:rStyle w:val="A9"/>
                <w:sz w:val="24"/>
                <w:szCs w:val="24"/>
                <w:u w:val="none"/>
              </w:rPr>
              <w:t xml:space="preserve">говог аспекта- критичког приступа </w:t>
            </w:r>
            <w:r>
              <w:rPr>
                <w:rStyle w:val="A9"/>
                <w:sz w:val="24"/>
                <w:szCs w:val="24"/>
                <w:u w:val="none"/>
              </w:rPr>
              <w:t xml:space="preserve">изворима информисања, и представити циљ радионице- </w:t>
            </w:r>
            <w:r w:rsidR="00DF233F">
              <w:rPr>
                <w:rStyle w:val="A9"/>
                <w:sz w:val="24"/>
                <w:szCs w:val="24"/>
                <w:u w:val="none"/>
              </w:rPr>
              <w:t>учење препознавања</w:t>
            </w:r>
            <w:r>
              <w:rPr>
                <w:rStyle w:val="A9"/>
                <w:sz w:val="24"/>
                <w:szCs w:val="24"/>
                <w:u w:val="none"/>
              </w:rPr>
              <w:t xml:space="preserve"> лажних вести.</w:t>
            </w:r>
          </w:p>
          <w:p w:rsidR="00DF233F" w:rsidRDefault="001E3869" w:rsidP="00DF233F">
            <w:pPr>
              <w:spacing w:after="240" w:line="360" w:lineRule="auto"/>
              <w:ind w:firstLine="567"/>
              <w:jc w:val="both"/>
              <w:rPr>
                <w:rStyle w:val="A9"/>
                <w:sz w:val="24"/>
                <w:szCs w:val="24"/>
                <w:u w:val="none"/>
              </w:rPr>
            </w:pPr>
            <w:r>
              <w:rPr>
                <w:rStyle w:val="A9"/>
                <w:sz w:val="24"/>
                <w:szCs w:val="24"/>
                <w:u w:val="none"/>
              </w:rPr>
              <w:t>Након тога, са ученицима би се, током главне активности, могао продискутовати радни материјал, који би им унапред био послат,а затим би пронашли неки сајт на задату тему и практично применили неки од предложених алата (проверили текст, слику,видео запис). Такође, ученици би могли изабрати два сајта које добију током претраживања исте теме и  направити презентацију у којој би одговорили на питања по критеријумима за критичко вредновање извора информација (</w:t>
            </w:r>
            <w:r w:rsidR="00034649">
              <w:rPr>
                <w:rStyle w:val="A9"/>
                <w:sz w:val="24"/>
                <w:szCs w:val="24"/>
                <w:u w:val="none"/>
              </w:rPr>
              <w:t xml:space="preserve">што може бити задатак за самостални рад). </w:t>
            </w:r>
          </w:p>
          <w:p w:rsidR="00034649" w:rsidRPr="00D21F63" w:rsidRDefault="00034649" w:rsidP="00DF233F">
            <w:pPr>
              <w:spacing w:after="240" w:line="360" w:lineRule="auto"/>
              <w:ind w:firstLine="567"/>
              <w:jc w:val="both"/>
              <w:rPr>
                <w:rStyle w:val="A9"/>
                <w:sz w:val="24"/>
                <w:szCs w:val="24"/>
                <w:u w:val="none"/>
              </w:rPr>
            </w:pPr>
            <w:r w:rsidRPr="00D21F63">
              <w:rPr>
                <w:rStyle w:val="A9"/>
                <w:rFonts w:cstheme="minorHAnsi"/>
                <w:sz w:val="24"/>
                <w:szCs w:val="24"/>
                <w:u w:val="none"/>
              </w:rPr>
              <w:t xml:space="preserve">Као завршну активност, ученици би могли добити линкове за онлајн игрицу </w:t>
            </w:r>
            <w:hyperlink r:id="rId7" w:anchor="play" w:history="1">
              <w:r w:rsidRPr="00D21F63">
                <w:rPr>
                  <w:rStyle w:val="Hyperlink"/>
                  <w:rFonts w:cstheme="minorHAnsi"/>
                  <w:sz w:val="24"/>
                  <w:szCs w:val="24"/>
                </w:rPr>
                <w:t>https://www.getbadnews.com/#play</w:t>
              </w:r>
            </w:hyperlink>
            <w:r w:rsidRPr="00D21F63">
              <w:rPr>
                <w:rFonts w:cstheme="minorHAnsi"/>
                <w:sz w:val="24"/>
                <w:szCs w:val="24"/>
              </w:rPr>
              <w:t xml:space="preserve"> </w:t>
            </w:r>
            <w:r w:rsidRPr="00D21F63">
              <w:rPr>
                <w:rStyle w:val="A9"/>
                <w:rFonts w:cstheme="minorHAnsi"/>
                <w:sz w:val="24"/>
                <w:szCs w:val="24"/>
                <w:u w:val="none"/>
              </w:rPr>
              <w:t xml:space="preserve">(старији ученици са релативно добрим познавањем енглеског језика) или за 7.епизоду емисије „Све боје интернета“ (РТС)- </w:t>
            </w:r>
            <w:hyperlink r:id="rId8" w:history="1">
              <w:r w:rsidRPr="00D21F63">
                <w:rPr>
                  <w:rStyle w:val="Hyperlink"/>
                  <w:rFonts w:cstheme="minorHAnsi"/>
                  <w:sz w:val="24"/>
                  <w:szCs w:val="24"/>
                </w:rPr>
                <w:t>https://www.youtube.com/watch?v=_2BzlOfxNmY</w:t>
              </w:r>
            </w:hyperlink>
            <w:r w:rsidRPr="00D21F63">
              <w:rPr>
                <w:rStyle w:val="A9"/>
                <w:rFonts w:cstheme="minorHAnsi"/>
                <w:sz w:val="24"/>
                <w:szCs w:val="24"/>
                <w:u w:val="none"/>
              </w:rPr>
              <w:t>.</w:t>
            </w:r>
          </w:p>
          <w:p w:rsidR="009319BE" w:rsidRDefault="009319BE" w:rsidP="004373FD">
            <w:pPr>
              <w:pStyle w:val="NormalWeb"/>
              <w:shd w:val="clear" w:color="auto" w:fill="FFFFFF"/>
              <w:spacing w:before="0" w:beforeAutospacing="0" w:after="0" w:afterAutospacing="0" w:line="397" w:lineRule="atLeast"/>
              <w:jc w:val="center"/>
              <w:textAlignment w:val="baseline"/>
              <w:rPr>
                <w:rStyle w:val="A9"/>
                <w:rFonts w:asciiTheme="minorHAnsi" w:hAnsiTheme="minorHAnsi" w:cstheme="minorHAnsi"/>
                <w:b/>
                <w:sz w:val="28"/>
                <w:szCs w:val="28"/>
                <w:u w:val="none"/>
              </w:rPr>
            </w:pPr>
          </w:p>
          <w:p w:rsidR="004373FD" w:rsidRPr="004373FD" w:rsidRDefault="004373FD" w:rsidP="004373FD">
            <w:pPr>
              <w:pStyle w:val="NormalWeb"/>
              <w:shd w:val="clear" w:color="auto" w:fill="FFFFFF"/>
              <w:spacing w:before="0" w:beforeAutospacing="0" w:after="0" w:afterAutospacing="0" w:line="397" w:lineRule="atLeast"/>
              <w:jc w:val="center"/>
              <w:textAlignment w:val="baseline"/>
              <w:rPr>
                <w:rStyle w:val="A9"/>
                <w:rFonts w:asciiTheme="minorHAnsi" w:hAnsiTheme="minorHAnsi" w:cstheme="minorHAnsi"/>
                <w:b/>
                <w:sz w:val="28"/>
                <w:szCs w:val="28"/>
                <w:u w:val="none"/>
              </w:rPr>
            </w:pPr>
            <w:r w:rsidRPr="004373FD">
              <w:rPr>
                <w:rStyle w:val="A9"/>
                <w:rFonts w:asciiTheme="minorHAnsi" w:hAnsiTheme="minorHAnsi" w:cstheme="minorHAnsi"/>
                <w:b/>
                <w:sz w:val="28"/>
                <w:szCs w:val="28"/>
                <w:u w:val="none"/>
              </w:rPr>
              <w:t>Уместо закључка</w:t>
            </w:r>
          </w:p>
          <w:p w:rsidR="004373FD" w:rsidRPr="004373FD" w:rsidRDefault="004373FD" w:rsidP="004373FD">
            <w:pPr>
              <w:pStyle w:val="NormalWeb"/>
              <w:shd w:val="clear" w:color="auto" w:fill="FFFFFF"/>
              <w:spacing w:before="0" w:beforeAutospacing="0" w:after="0" w:afterAutospacing="0" w:line="397" w:lineRule="atLeast"/>
              <w:ind w:firstLine="567"/>
              <w:jc w:val="both"/>
              <w:textAlignment w:val="baseline"/>
              <w:rPr>
                <w:rStyle w:val="A9"/>
                <w:rFonts w:asciiTheme="minorHAnsi" w:hAnsiTheme="minorHAnsi" w:cstheme="minorHAnsi"/>
                <w:sz w:val="28"/>
                <w:szCs w:val="28"/>
                <w:u w:val="none"/>
              </w:rPr>
            </w:pPr>
          </w:p>
          <w:p w:rsidR="005A276B" w:rsidRPr="004373FD" w:rsidRDefault="004373FD" w:rsidP="005A276B">
            <w:pPr>
              <w:pStyle w:val="NormalWeb"/>
              <w:shd w:val="clear" w:color="auto" w:fill="FFFFFF"/>
              <w:spacing w:before="0" w:beforeAutospacing="0" w:after="0" w:afterAutospacing="0" w:line="397" w:lineRule="atLeast"/>
              <w:ind w:firstLine="567"/>
              <w:jc w:val="both"/>
              <w:textAlignment w:val="baseline"/>
              <w:rPr>
                <w:rStyle w:val="A9"/>
                <w:rFonts w:asciiTheme="minorHAnsi" w:hAnsiTheme="minorHAnsi" w:cstheme="minorHAnsi"/>
                <w:sz w:val="24"/>
                <w:szCs w:val="24"/>
                <w:u w:val="none"/>
              </w:rPr>
            </w:pPr>
            <w:r>
              <w:rPr>
                <w:rStyle w:val="A9"/>
                <w:rFonts w:asciiTheme="minorHAnsi" w:hAnsiTheme="minorHAnsi" w:cstheme="minorHAnsi"/>
                <w:sz w:val="24"/>
                <w:szCs w:val="24"/>
                <w:u w:val="none"/>
              </w:rPr>
              <w:lastRenderedPageBreak/>
              <w:t>Са појавом интернета информације се шире веома брзо и лако. Сви смо изложени великом броју информација</w:t>
            </w:r>
            <w:r w:rsidR="00DF233F">
              <w:rPr>
                <w:rStyle w:val="A9"/>
                <w:rFonts w:asciiTheme="minorHAnsi" w:hAnsiTheme="minorHAnsi" w:cstheme="minorHAnsi"/>
                <w:sz w:val="24"/>
                <w:szCs w:val="24"/>
                <w:u w:val="none"/>
              </w:rPr>
              <w:t xml:space="preserve">. </w:t>
            </w:r>
            <w:r w:rsidR="00DF233F" w:rsidRPr="00DF233F">
              <w:rPr>
                <w:rStyle w:val="A9"/>
                <w:rFonts w:asciiTheme="minorHAnsi" w:hAnsiTheme="minorHAnsi" w:cstheme="minorHAnsi"/>
                <w:sz w:val="24"/>
                <w:szCs w:val="24"/>
                <w:u w:val="none"/>
              </w:rPr>
              <w:t>Недавно је једно истраживање на МИТ Универзитету у САД-у</w:t>
            </w:r>
            <w:r w:rsidR="007C7800">
              <w:rPr>
                <w:rStyle w:val="A9"/>
                <w:rFonts w:asciiTheme="minorHAnsi" w:hAnsiTheme="minorHAnsi" w:cstheme="minorHAnsi"/>
                <w:sz w:val="24"/>
                <w:szCs w:val="24"/>
                <w:u w:val="none"/>
              </w:rPr>
              <w:t>(</w:t>
            </w:r>
            <w:hyperlink r:id="rId9" w:history="1">
              <w:r w:rsidR="007C7800">
                <w:rPr>
                  <w:rStyle w:val="Hyperlink"/>
                </w:rPr>
                <w:t>https://www.media.mit.edu/publications/the-spread-of-true-and-false-news-online/</w:t>
              </w:r>
            </w:hyperlink>
            <w:r w:rsidR="007C7800">
              <w:t>)</w:t>
            </w:r>
            <w:r w:rsidR="00DF233F" w:rsidRPr="00DF233F">
              <w:rPr>
                <w:rStyle w:val="A9"/>
                <w:rFonts w:asciiTheme="minorHAnsi" w:hAnsiTheme="minorHAnsi" w:cstheme="minorHAnsi"/>
                <w:sz w:val="24"/>
                <w:szCs w:val="24"/>
                <w:u w:val="none"/>
              </w:rPr>
              <w:t xml:space="preserve"> показало да се лажне вести на Твитеру шире шест пута брже </w:t>
            </w:r>
            <w:r w:rsidR="00DF233F">
              <w:rPr>
                <w:rStyle w:val="A9"/>
                <w:rFonts w:asciiTheme="minorHAnsi" w:hAnsiTheme="minorHAnsi" w:cstheme="minorHAnsi"/>
                <w:sz w:val="24"/>
                <w:szCs w:val="24"/>
                <w:u w:val="none"/>
              </w:rPr>
              <w:t>од тачних и да имају 70% већу в</w:t>
            </w:r>
            <w:r w:rsidR="00DF233F" w:rsidRPr="00DF233F">
              <w:rPr>
                <w:rStyle w:val="A9"/>
                <w:rFonts w:asciiTheme="minorHAnsi" w:hAnsiTheme="minorHAnsi" w:cstheme="minorHAnsi"/>
                <w:sz w:val="24"/>
                <w:szCs w:val="24"/>
                <w:u w:val="none"/>
              </w:rPr>
              <w:t>ероватноћу да буду ретвитоване.</w:t>
            </w:r>
            <w:r w:rsidR="00DF233F">
              <w:rPr>
                <w:rStyle w:val="A9"/>
                <w:rFonts w:asciiTheme="minorHAnsi" w:hAnsiTheme="minorHAnsi" w:cstheme="minorHAnsi"/>
                <w:sz w:val="24"/>
                <w:szCs w:val="24"/>
                <w:u w:val="none"/>
              </w:rPr>
              <w:t xml:space="preserve"> Све ово указује да је</w:t>
            </w:r>
            <w:r>
              <w:rPr>
                <w:rStyle w:val="A9"/>
                <w:rFonts w:asciiTheme="minorHAnsi" w:hAnsiTheme="minorHAnsi" w:cstheme="minorHAnsi"/>
                <w:sz w:val="24"/>
                <w:szCs w:val="24"/>
                <w:u w:val="none"/>
              </w:rPr>
              <w:t xml:space="preserve"> критички приступ информацијама, </w:t>
            </w:r>
            <w:r w:rsidR="00DF233F">
              <w:rPr>
                <w:rStyle w:val="A9"/>
                <w:rFonts w:asciiTheme="minorHAnsi" w:hAnsiTheme="minorHAnsi" w:cstheme="minorHAnsi"/>
                <w:sz w:val="24"/>
                <w:szCs w:val="24"/>
                <w:u w:val="none"/>
              </w:rPr>
              <w:t>способност селекције информација</w:t>
            </w:r>
            <w:r>
              <w:rPr>
                <w:rStyle w:val="A9"/>
                <w:rFonts w:asciiTheme="minorHAnsi" w:hAnsiTheme="minorHAnsi" w:cstheme="minorHAnsi"/>
                <w:sz w:val="24"/>
                <w:szCs w:val="24"/>
                <w:u w:val="none"/>
              </w:rPr>
              <w:t xml:space="preserve"> и про</w:t>
            </w:r>
            <w:r w:rsidR="00DF233F">
              <w:rPr>
                <w:rStyle w:val="A9"/>
                <w:rFonts w:asciiTheme="minorHAnsi" w:hAnsiTheme="minorHAnsi" w:cstheme="minorHAnsi"/>
                <w:sz w:val="24"/>
                <w:szCs w:val="24"/>
                <w:u w:val="none"/>
              </w:rPr>
              <w:t>цене њихове</w:t>
            </w:r>
            <w:r>
              <w:rPr>
                <w:rStyle w:val="A9"/>
                <w:rFonts w:asciiTheme="minorHAnsi" w:hAnsiTheme="minorHAnsi" w:cstheme="minorHAnsi"/>
                <w:sz w:val="24"/>
                <w:szCs w:val="24"/>
                <w:u w:val="none"/>
              </w:rPr>
              <w:t xml:space="preserve"> веродостојности, </w:t>
            </w:r>
            <w:r w:rsidR="00DF233F">
              <w:rPr>
                <w:rStyle w:val="A9"/>
                <w:rFonts w:asciiTheme="minorHAnsi" w:hAnsiTheme="minorHAnsi" w:cstheme="minorHAnsi"/>
                <w:sz w:val="24"/>
                <w:szCs w:val="24"/>
                <w:u w:val="none"/>
              </w:rPr>
              <w:t xml:space="preserve">веома </w:t>
            </w:r>
            <w:r>
              <w:rPr>
                <w:rStyle w:val="A9"/>
                <w:rFonts w:asciiTheme="minorHAnsi" w:hAnsiTheme="minorHAnsi" w:cstheme="minorHAnsi"/>
                <w:sz w:val="24"/>
                <w:szCs w:val="24"/>
                <w:u w:val="none"/>
              </w:rPr>
              <w:t>значај</w:t>
            </w:r>
            <w:r w:rsidR="00DF233F">
              <w:rPr>
                <w:rStyle w:val="A9"/>
                <w:rFonts w:asciiTheme="minorHAnsi" w:hAnsiTheme="minorHAnsi" w:cstheme="minorHAnsi"/>
                <w:sz w:val="24"/>
                <w:szCs w:val="24"/>
                <w:u w:val="none"/>
              </w:rPr>
              <w:t>на</w:t>
            </w:r>
            <w:r>
              <w:rPr>
                <w:rStyle w:val="A9"/>
                <w:rFonts w:asciiTheme="minorHAnsi" w:hAnsiTheme="minorHAnsi" w:cstheme="minorHAnsi"/>
                <w:sz w:val="24"/>
                <w:szCs w:val="24"/>
                <w:u w:val="none"/>
              </w:rPr>
              <w:t>. Важно је на то указивати ученицима и развијати код њих вештине критичког приступа информацијама, користећи општа и теоријска знања и применом практичних алата који су на располагању.</w:t>
            </w:r>
          </w:p>
          <w:p w:rsidR="005A276B" w:rsidRDefault="005A276B" w:rsidP="00EB7F6B">
            <w:pPr>
              <w:pStyle w:val="NormalWeb"/>
              <w:shd w:val="clear" w:color="auto" w:fill="FFFFFF"/>
              <w:spacing w:before="0" w:beforeAutospacing="0" w:after="0" w:afterAutospacing="0" w:line="397" w:lineRule="atLeast"/>
              <w:jc w:val="center"/>
              <w:textAlignment w:val="baseline"/>
              <w:rPr>
                <w:rStyle w:val="A9"/>
                <w:rFonts w:asciiTheme="minorHAnsi" w:hAnsiTheme="minorHAnsi" w:cstheme="minorHAnsi"/>
                <w:b/>
                <w:sz w:val="28"/>
                <w:szCs w:val="28"/>
                <w:u w:val="none"/>
              </w:rPr>
            </w:pPr>
          </w:p>
          <w:p w:rsidR="00EB7F6B" w:rsidRPr="00EB7F6B" w:rsidRDefault="00EB7F6B" w:rsidP="00EB7F6B">
            <w:pPr>
              <w:pStyle w:val="NormalWeb"/>
              <w:shd w:val="clear" w:color="auto" w:fill="FFFFFF"/>
              <w:spacing w:before="0" w:beforeAutospacing="0" w:after="0" w:afterAutospacing="0" w:line="397" w:lineRule="atLeast"/>
              <w:jc w:val="center"/>
              <w:textAlignment w:val="baseline"/>
              <w:rPr>
                <w:rStyle w:val="A9"/>
                <w:rFonts w:asciiTheme="minorHAnsi" w:hAnsiTheme="minorHAnsi" w:cstheme="minorHAnsi"/>
                <w:b/>
                <w:sz w:val="28"/>
                <w:szCs w:val="28"/>
                <w:u w:val="none"/>
              </w:rPr>
            </w:pPr>
            <w:r w:rsidRPr="00EB7F6B">
              <w:rPr>
                <w:rStyle w:val="A9"/>
                <w:rFonts w:asciiTheme="minorHAnsi" w:hAnsiTheme="minorHAnsi" w:cstheme="minorHAnsi"/>
                <w:b/>
                <w:sz w:val="28"/>
                <w:szCs w:val="28"/>
                <w:u w:val="none"/>
              </w:rPr>
              <w:t>Списак извора</w:t>
            </w:r>
          </w:p>
          <w:p w:rsidR="00EB7F6B" w:rsidRPr="00EB7F6B" w:rsidRDefault="00EB7F6B" w:rsidP="00EB7F6B">
            <w:pPr>
              <w:pStyle w:val="NormalWeb"/>
              <w:numPr>
                <w:ilvl w:val="0"/>
                <w:numId w:val="11"/>
              </w:numPr>
              <w:shd w:val="clear" w:color="auto" w:fill="FFFFFF"/>
              <w:spacing w:before="0" w:beforeAutospacing="0" w:after="0" w:afterAutospacing="0" w:line="397" w:lineRule="atLeast"/>
              <w:textAlignment w:val="baseline"/>
              <w:rPr>
                <w:rFonts w:asciiTheme="minorHAnsi" w:hAnsiTheme="minorHAnsi" w:cstheme="minorHAnsi"/>
              </w:rPr>
            </w:pPr>
            <w:r w:rsidRPr="00EB7F6B">
              <w:rPr>
                <w:rFonts w:asciiTheme="minorHAnsi" w:hAnsiTheme="minorHAnsi" w:cstheme="minorHAnsi"/>
              </w:rPr>
              <w:t xml:space="preserve"> DIGCOMP: A Framework for Developing and Understanding Digital Competence in Europe (prva verzija) </w:t>
            </w:r>
            <w:hyperlink r:id="rId10" w:history="1">
              <w:r w:rsidRPr="00EB7F6B">
                <w:rPr>
                  <w:rStyle w:val="Hyperlink"/>
                  <w:rFonts w:asciiTheme="minorHAnsi" w:hAnsiTheme="minorHAnsi" w:cstheme="minorHAnsi"/>
                </w:rPr>
                <w:t>http://publications.jrc.ec.europa.eu/repository/bitstream/JRC83167/lb-na26035-enn.pdf</w:t>
              </w:r>
            </w:hyperlink>
          </w:p>
          <w:p w:rsidR="00EB7F6B" w:rsidRPr="00EB7F6B" w:rsidRDefault="00EB7F6B" w:rsidP="00EB7F6B">
            <w:pPr>
              <w:pStyle w:val="NormalWeb"/>
              <w:numPr>
                <w:ilvl w:val="0"/>
                <w:numId w:val="11"/>
              </w:numPr>
              <w:shd w:val="clear" w:color="auto" w:fill="FFFFFF"/>
              <w:spacing w:before="0" w:beforeAutospacing="0" w:after="0" w:afterAutospacing="0" w:line="397" w:lineRule="atLeast"/>
              <w:textAlignment w:val="baseline"/>
              <w:rPr>
                <w:rFonts w:asciiTheme="minorHAnsi" w:hAnsiTheme="minorHAnsi" w:cstheme="minorHAnsi"/>
              </w:rPr>
            </w:pPr>
            <w:r w:rsidRPr="00EB7F6B">
              <w:rPr>
                <w:rFonts w:asciiTheme="minorHAnsi" w:hAnsiTheme="minorHAnsi" w:cstheme="minorHAnsi"/>
              </w:rPr>
              <w:t xml:space="preserve">The Digital Competence Framework for Citizens With eight proficiency levels and examples of use (revidirana verzija) </w:t>
            </w:r>
          </w:p>
          <w:p w:rsidR="00C22806" w:rsidRPr="00C22806" w:rsidRDefault="00EE5091" w:rsidP="00C22806">
            <w:pPr>
              <w:pStyle w:val="NormalWeb"/>
              <w:shd w:val="clear" w:color="auto" w:fill="FFFFFF"/>
              <w:spacing w:before="0" w:beforeAutospacing="0" w:after="0" w:afterAutospacing="0" w:line="397" w:lineRule="atLeast"/>
              <w:ind w:left="720"/>
              <w:textAlignment w:val="baseline"/>
              <w:rPr>
                <w:rFonts w:asciiTheme="minorHAnsi" w:hAnsiTheme="minorHAnsi" w:cstheme="minorHAnsi"/>
              </w:rPr>
            </w:pPr>
            <w:hyperlink r:id="rId11" w:history="1">
              <w:r w:rsidR="00C22806" w:rsidRPr="00C22806">
                <w:rPr>
                  <w:rStyle w:val="Hyperlink"/>
                  <w:rFonts w:asciiTheme="minorHAnsi" w:hAnsiTheme="minorHAnsi" w:cstheme="minorHAnsi"/>
                </w:rPr>
                <w:t>https://publications.jrc.ec.europa.eu/repository/bitstream/JRC106281/web-digcomp2.1pdf_(online).pdf</w:t>
              </w:r>
            </w:hyperlink>
          </w:p>
          <w:p w:rsidR="00EB7F6B" w:rsidRPr="00EB7F6B" w:rsidRDefault="00EB7F6B" w:rsidP="00EB7F6B">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rPr>
            </w:pPr>
            <w:r w:rsidRPr="00EB7F6B">
              <w:rPr>
                <w:rFonts w:asciiTheme="minorHAnsi" w:hAnsiTheme="minorHAnsi" w:cstheme="minorHAnsi"/>
              </w:rPr>
              <w:t xml:space="preserve">Наставник за дигитално доба 2019 </w:t>
            </w:r>
            <w:hyperlink r:id="rId12" w:history="1">
              <w:r w:rsidRPr="00EB7F6B">
                <w:rPr>
                  <w:rStyle w:val="Hyperlink"/>
                  <w:rFonts w:asciiTheme="minorHAnsi" w:hAnsiTheme="minorHAnsi" w:cstheme="minorHAnsi"/>
                </w:rPr>
                <w:t>https://zuov.gov.rs/wp-content/uploads/2019/08/2019_ODK_Nastavnik-za-digitalno-doba.pdf</w:t>
              </w:r>
            </w:hyperlink>
          </w:p>
          <w:p w:rsidR="00F052F8" w:rsidRPr="00F052F8" w:rsidRDefault="00EE5091" w:rsidP="00F052F8">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rPr>
            </w:pPr>
            <w:hyperlink r:id="rId13" w:history="1">
              <w:r w:rsidR="00F052F8" w:rsidRPr="00F052F8">
                <w:rPr>
                  <w:rStyle w:val="Hyperlink"/>
                  <w:rFonts w:asciiTheme="minorHAnsi" w:hAnsiTheme="minorHAnsi" w:cstheme="minorHAnsi"/>
                </w:rPr>
                <w:t>https://science.sciencemag.org/content/359/6380/1146</w:t>
              </w:r>
            </w:hyperlink>
          </w:p>
          <w:p w:rsidR="00F052F8" w:rsidRPr="00F052F8" w:rsidRDefault="00F052F8" w:rsidP="00F052F8">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color w:val="000000"/>
                <w:sz w:val="27"/>
                <w:szCs w:val="27"/>
              </w:rPr>
            </w:pPr>
            <w:r w:rsidRPr="00F052F8">
              <w:rPr>
                <w:rFonts w:asciiTheme="minorHAnsi" w:hAnsiTheme="minorHAnsi" w:cstheme="minorHAnsi"/>
              </w:rPr>
              <w:t xml:space="preserve">Деца у дигиталном добу- Добринка Кузмановић, Весна Златаровић, Наташа Анђелковић, </w:t>
            </w:r>
            <w:r>
              <w:rPr>
                <w:rFonts w:asciiTheme="minorHAnsi" w:hAnsiTheme="minorHAnsi" w:cstheme="minorHAnsi"/>
              </w:rPr>
              <w:t xml:space="preserve"> </w:t>
            </w:r>
            <w:r w:rsidRPr="00F052F8">
              <w:rPr>
                <w:rFonts w:asciiTheme="minorHAnsi" w:hAnsiTheme="minorHAnsi" w:cstheme="minorHAnsi"/>
              </w:rPr>
              <w:t>Јелена Жунић</w:t>
            </w:r>
            <w:r>
              <w:rPr>
                <w:rFonts w:asciiTheme="minorHAnsi" w:hAnsiTheme="minorHAnsi" w:cstheme="minorHAnsi"/>
              </w:rPr>
              <w:t xml:space="preserve"> </w:t>
            </w:r>
            <w:r w:rsidRPr="00F052F8">
              <w:rPr>
                <w:rFonts w:asciiTheme="minorHAnsi" w:hAnsiTheme="minorHAnsi" w:cstheme="minorHAnsi"/>
              </w:rPr>
              <w:t>Цицварић</w:t>
            </w:r>
            <w:r>
              <w:rPr>
                <w:rFonts w:asciiTheme="minorHAnsi" w:hAnsiTheme="minorHAnsi" w:cstheme="minorHAnsi"/>
              </w:rPr>
              <w:t xml:space="preserve"> </w:t>
            </w:r>
            <w:hyperlink r:id="rId14" w:history="1">
              <w:r w:rsidRPr="00F052F8">
                <w:rPr>
                  <w:rStyle w:val="Hyperlink"/>
                  <w:rFonts w:asciiTheme="minorHAnsi" w:hAnsiTheme="minorHAnsi" w:cstheme="minorHAnsi"/>
                </w:rPr>
                <w:t>https://www.unicef.org/serbia/media/10366/file/Deca_u_digitalnom_dobu.pdf</w:t>
              </w:r>
            </w:hyperlink>
          </w:p>
          <w:p w:rsidR="00EB7F6B" w:rsidRPr="00DF233F" w:rsidRDefault="00F052F8" w:rsidP="00EB7F6B">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rPr>
            </w:pPr>
            <w:r w:rsidRPr="00F052F8">
              <w:rPr>
                <w:rFonts w:asciiTheme="minorHAnsi" w:hAnsiTheme="minorHAnsi" w:cstheme="minorHAnsi"/>
              </w:rPr>
              <w:t xml:space="preserve">Fake≠ fact, приручник за наставнике </w:t>
            </w:r>
            <w:hyperlink r:id="rId15" w:history="1">
              <w:r w:rsidRPr="00F052F8">
                <w:rPr>
                  <w:rStyle w:val="Hyperlink"/>
                  <w:rFonts w:asciiTheme="minorHAnsi" w:hAnsiTheme="minorHAnsi" w:cstheme="minorHAnsi"/>
                </w:rPr>
                <w:t>https://www.medijskapismenost.hr/wp-content/uploads/2019/03/fake-or-fact-priru%C4%8Dnik-za-nastavnike.pdf</w:t>
              </w:r>
            </w:hyperlink>
          </w:p>
          <w:p w:rsidR="00DF233F" w:rsidRPr="00DF233F" w:rsidRDefault="00DF233F" w:rsidP="00DF233F">
            <w:pPr>
              <w:pStyle w:val="NormalWeb"/>
              <w:numPr>
                <w:ilvl w:val="0"/>
                <w:numId w:val="10"/>
              </w:numPr>
              <w:shd w:val="clear" w:color="auto" w:fill="FFFFFF"/>
              <w:spacing w:after="0" w:line="397" w:lineRule="atLeast"/>
              <w:textAlignment w:val="baseline"/>
              <w:rPr>
                <w:rFonts w:asciiTheme="minorHAnsi" w:hAnsiTheme="minorHAnsi" w:cstheme="minorHAnsi"/>
              </w:rPr>
            </w:pPr>
            <w:r w:rsidRPr="00DF233F">
              <w:rPr>
                <w:rFonts w:asciiTheme="minorHAnsi" w:hAnsiTheme="minorHAnsi" w:cstheme="minorHAnsi"/>
              </w:rPr>
              <w:t>ПСИХОЛОГИЈА, 2001, 1-2, 195-208 УДК 159.954/.955 Структура способности и вештина критичког мишљења Драгица</w:t>
            </w:r>
            <w:r>
              <w:rPr>
                <w:rFonts w:asciiTheme="minorHAnsi" w:hAnsiTheme="minorHAnsi" w:cstheme="minorHAnsi"/>
              </w:rPr>
              <w:t xml:space="preserve"> Па</w:t>
            </w:r>
            <w:r w:rsidRPr="00DF233F">
              <w:rPr>
                <w:rFonts w:asciiTheme="minorHAnsi" w:hAnsiTheme="minorHAnsi" w:cstheme="minorHAnsi"/>
              </w:rPr>
              <w:t xml:space="preserve">вловић-Бабић, </w:t>
            </w:r>
            <w:r>
              <w:rPr>
                <w:rFonts w:asciiTheme="minorHAnsi" w:hAnsiTheme="minorHAnsi" w:cstheme="minorHAnsi"/>
              </w:rPr>
              <w:t>Зора</w:t>
            </w:r>
            <w:r w:rsidRPr="00DF233F">
              <w:rPr>
                <w:rFonts w:asciiTheme="minorHAnsi" w:hAnsiTheme="minorHAnsi" w:cstheme="minorHAnsi"/>
              </w:rPr>
              <w:t xml:space="preserve"> Крњаић, </w:t>
            </w:r>
            <w:r>
              <w:rPr>
                <w:rFonts w:asciiTheme="minorHAnsi" w:hAnsiTheme="minorHAnsi" w:cstheme="minorHAnsi"/>
              </w:rPr>
              <w:t>Јелена Пешић-М</w:t>
            </w:r>
            <w:r w:rsidRPr="00DF233F">
              <w:rPr>
                <w:rFonts w:asciiTheme="minorHAnsi" w:hAnsiTheme="minorHAnsi" w:cstheme="minorHAnsi"/>
              </w:rPr>
              <w:t xml:space="preserve">атијевић, </w:t>
            </w:r>
            <w:r>
              <w:rPr>
                <w:rFonts w:asciiTheme="minorHAnsi" w:hAnsiTheme="minorHAnsi" w:cstheme="minorHAnsi"/>
              </w:rPr>
              <w:t>Радмила Г</w:t>
            </w:r>
            <w:r w:rsidRPr="00DF233F">
              <w:rPr>
                <w:rFonts w:asciiTheme="minorHAnsi" w:hAnsiTheme="minorHAnsi" w:cstheme="minorHAnsi"/>
              </w:rPr>
              <w:t>ошовић</w:t>
            </w:r>
            <w:r>
              <w:rPr>
                <w:rFonts w:asciiTheme="minorHAnsi" w:hAnsiTheme="minorHAnsi" w:cstheme="minorHAnsi"/>
              </w:rPr>
              <w:t xml:space="preserve"> </w:t>
            </w:r>
            <w:hyperlink r:id="rId16" w:history="1">
              <w:r>
                <w:rPr>
                  <w:rStyle w:val="Hyperlink"/>
                </w:rPr>
                <w:t>https://scindeks-clanci.ceon.rs/data/pdf/0048-5705/2001/0048-57050101195P.pdf</w:t>
              </w:r>
            </w:hyperlink>
          </w:p>
          <w:p w:rsidR="00F052F8" w:rsidRPr="00F052F8" w:rsidRDefault="00F052F8" w:rsidP="00DF233F">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rPr>
            </w:pPr>
            <w:r w:rsidRPr="00F052F8">
              <w:rPr>
                <w:rFonts w:asciiTheme="minorHAnsi" w:hAnsiTheme="minorHAnsi" w:cstheme="minorHAnsi"/>
              </w:rPr>
              <w:t xml:space="preserve">Како препознати дезинформације и лажне вијести, наставни материјали за </w:t>
            </w:r>
            <w:r w:rsidRPr="00F052F8">
              <w:rPr>
                <w:rFonts w:asciiTheme="minorHAnsi" w:hAnsiTheme="minorHAnsi" w:cstheme="minorHAnsi"/>
              </w:rPr>
              <w:lastRenderedPageBreak/>
              <w:t xml:space="preserve">средње школе за ученике од 1.до4.разреда  </w:t>
            </w:r>
            <w:hyperlink r:id="rId17" w:history="1">
              <w:r w:rsidRPr="00F052F8">
                <w:rPr>
                  <w:rStyle w:val="Hyperlink"/>
                  <w:rFonts w:asciiTheme="minorHAnsi" w:hAnsiTheme="minorHAnsi" w:cstheme="minorHAnsi"/>
                </w:rPr>
                <w:t>https://www.medijskapismenost.hr/wp-content/uploads/2018/05/medijska-pismenost-lazne-vijesti.pdf</w:t>
              </w:r>
            </w:hyperlink>
          </w:p>
          <w:p w:rsidR="00F052F8" w:rsidRDefault="00F052F8" w:rsidP="00EB7F6B">
            <w:pPr>
              <w:pStyle w:val="NormalWeb"/>
              <w:numPr>
                <w:ilvl w:val="0"/>
                <w:numId w:val="10"/>
              </w:numPr>
              <w:shd w:val="clear" w:color="auto" w:fill="FFFFFF"/>
              <w:spacing w:before="0" w:beforeAutospacing="0" w:after="0" w:afterAutospacing="0" w:line="397" w:lineRule="atLeast"/>
              <w:textAlignment w:val="baseline"/>
              <w:rPr>
                <w:rFonts w:asciiTheme="minorHAnsi" w:hAnsiTheme="minorHAnsi" w:cstheme="minorHAnsi"/>
              </w:rPr>
            </w:pPr>
            <w:r w:rsidRPr="00F052F8">
              <w:rPr>
                <w:rFonts w:asciiTheme="minorHAnsi" w:hAnsiTheme="minorHAnsi" w:cstheme="minorHAnsi"/>
              </w:rPr>
              <w:t xml:space="preserve">Media and information literacy,  a practical guidebook for trainers </w:t>
            </w:r>
            <w:hyperlink r:id="rId18" w:tgtFrame="_blank" w:history="1">
              <w:r w:rsidRPr="00F052F8">
                <w:rPr>
                  <w:rStyle w:val="Hyperlink"/>
                  <w:rFonts w:asciiTheme="minorHAnsi" w:hAnsiTheme="minorHAnsi" w:cstheme="minorHAnsi"/>
                  <w:color w:val="1155CC"/>
                  <w:shd w:val="clear" w:color="auto" w:fill="FFFFFF"/>
                </w:rPr>
                <w:t>https://www.dw.com/downloads/42424317/dw-akademiemilguidebook2018.pdf</w:t>
              </w:r>
            </w:hyperlink>
          </w:p>
          <w:p w:rsidR="00F052F8" w:rsidRDefault="00F052F8" w:rsidP="00F052F8">
            <w:pPr>
              <w:pStyle w:val="NormalWeb"/>
              <w:shd w:val="clear" w:color="auto" w:fill="FFFFFF"/>
              <w:spacing w:before="0" w:beforeAutospacing="0" w:after="0" w:afterAutospacing="0" w:line="397" w:lineRule="atLeast"/>
              <w:ind w:left="720"/>
              <w:textAlignment w:val="baseline"/>
              <w:rPr>
                <w:rFonts w:asciiTheme="minorHAnsi" w:hAnsiTheme="minorHAnsi" w:cstheme="minorHAnsi"/>
              </w:rPr>
            </w:pPr>
          </w:p>
          <w:p w:rsidR="00F052F8" w:rsidRPr="0072427E" w:rsidRDefault="00F052F8" w:rsidP="00F052F8">
            <w:pPr>
              <w:pStyle w:val="NormalWeb"/>
              <w:shd w:val="clear" w:color="auto" w:fill="FFFFFF"/>
              <w:spacing w:before="0" w:beforeAutospacing="0" w:after="0" w:afterAutospacing="0" w:line="397" w:lineRule="atLeast"/>
              <w:ind w:left="720"/>
              <w:jc w:val="center"/>
              <w:textAlignment w:val="baseline"/>
              <w:rPr>
                <w:rFonts w:asciiTheme="minorHAnsi" w:hAnsiTheme="minorHAnsi" w:cstheme="minorHAnsi"/>
                <w:b/>
                <w:sz w:val="28"/>
                <w:szCs w:val="28"/>
              </w:rPr>
            </w:pPr>
            <w:r>
              <w:rPr>
                <w:rFonts w:asciiTheme="minorHAnsi" w:hAnsiTheme="minorHAnsi" w:cstheme="minorHAnsi"/>
                <w:b/>
                <w:sz w:val="28"/>
                <w:szCs w:val="28"/>
              </w:rPr>
              <w:t>Mатеријали</w:t>
            </w:r>
            <w:r w:rsidR="0072427E">
              <w:rPr>
                <w:rFonts w:asciiTheme="minorHAnsi" w:hAnsiTheme="minorHAnsi" w:cstheme="minorHAnsi"/>
                <w:b/>
                <w:sz w:val="28"/>
                <w:szCs w:val="28"/>
              </w:rPr>
              <w:t xml:space="preserve"> и прилози:</w:t>
            </w:r>
          </w:p>
          <w:p w:rsidR="00F052F8"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19" w:anchor="play" w:history="1">
              <w:r w:rsidR="00F052F8" w:rsidRPr="00034649">
                <w:rPr>
                  <w:rStyle w:val="Hyperlink"/>
                  <w:rFonts w:asciiTheme="minorHAnsi" w:hAnsiTheme="minorHAnsi" w:cstheme="minorHAnsi"/>
                </w:rPr>
                <w:t>https://www.getbadnews.com/#play</w:t>
              </w:r>
            </w:hyperlink>
          </w:p>
          <w:p w:rsidR="00F052F8"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20" w:history="1">
              <w:r w:rsidR="00F052F8" w:rsidRPr="00034649">
                <w:rPr>
                  <w:rStyle w:val="Hyperlink"/>
                  <w:rFonts w:asciiTheme="minorHAnsi" w:hAnsiTheme="minorHAnsi" w:cstheme="minorHAnsi"/>
                </w:rPr>
                <w:t>https://www.youtube.com/watch?v=_2BzlOfxNmY</w:t>
              </w:r>
            </w:hyperlink>
          </w:p>
          <w:p w:rsidR="00F052F8"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21" w:history="1">
              <w:r w:rsidR="00F052F8" w:rsidRPr="00366B23">
                <w:rPr>
                  <w:rStyle w:val="Hyperlink"/>
                  <w:rFonts w:asciiTheme="minorHAnsi" w:hAnsiTheme="minorHAnsi" w:cstheme="minorHAnsi"/>
                </w:rPr>
                <w:t>www.iana.org/domains/root/db/</w:t>
              </w:r>
            </w:hyperlink>
            <w:r w:rsidR="00F052F8" w:rsidRPr="00F052F8">
              <w:rPr>
                <w:rFonts w:asciiTheme="minorHAnsi" w:hAnsiTheme="minorHAnsi" w:cstheme="minorHAnsi"/>
              </w:rPr>
              <w:t>:</w:t>
            </w:r>
          </w:p>
          <w:p w:rsidR="00F052F8" w:rsidRPr="00C96B92"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22" w:history="1">
              <w:r w:rsidR="00C96B92" w:rsidRPr="009D360A">
                <w:rPr>
                  <w:rStyle w:val="Hyperlink"/>
                </w:rPr>
                <w:t>www.blogspot.com</w:t>
              </w:r>
            </w:hyperlink>
          </w:p>
          <w:p w:rsidR="00C96B92" w:rsidRPr="00C96B92"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23" w:history="1">
              <w:r w:rsidR="00C96B92" w:rsidRPr="00366B23">
                <w:rPr>
                  <w:rStyle w:val="Hyperlink"/>
                </w:rPr>
                <w:t>www.images.google.com</w:t>
              </w:r>
            </w:hyperlink>
          </w:p>
          <w:p w:rsidR="00C96B92" w:rsidRPr="00C96B92" w:rsidRDefault="00EE5091" w:rsidP="00F052F8">
            <w:pPr>
              <w:pStyle w:val="NormalWeb"/>
              <w:numPr>
                <w:ilvl w:val="0"/>
                <w:numId w:val="12"/>
              </w:numPr>
              <w:shd w:val="clear" w:color="auto" w:fill="FFFFFF"/>
              <w:spacing w:before="0" w:beforeAutospacing="0" w:after="0" w:afterAutospacing="0" w:line="397" w:lineRule="atLeast"/>
              <w:textAlignment w:val="baseline"/>
              <w:rPr>
                <w:rFonts w:asciiTheme="minorHAnsi" w:hAnsiTheme="minorHAnsi" w:cstheme="minorHAnsi"/>
              </w:rPr>
            </w:pPr>
            <w:hyperlink r:id="rId24" w:history="1">
              <w:r w:rsidR="00C96B92" w:rsidRPr="00366B23">
                <w:rPr>
                  <w:rStyle w:val="Hyperlink"/>
                </w:rPr>
                <w:t>www.tineye.com</w:t>
              </w:r>
            </w:hyperlink>
          </w:p>
          <w:p w:rsidR="00C96B92" w:rsidRPr="00C96B92" w:rsidRDefault="00EE5091" w:rsidP="00C96B92">
            <w:pPr>
              <w:pStyle w:val="ListParagraph"/>
              <w:numPr>
                <w:ilvl w:val="0"/>
                <w:numId w:val="12"/>
              </w:numPr>
              <w:spacing w:after="240" w:line="360" w:lineRule="auto"/>
              <w:jc w:val="both"/>
              <w:rPr>
                <w:rStyle w:val="A9"/>
                <w:sz w:val="24"/>
                <w:szCs w:val="24"/>
              </w:rPr>
            </w:pPr>
            <w:hyperlink r:id="rId25" w:history="1">
              <w:r w:rsidR="00C96B92" w:rsidRPr="00C96B92">
                <w:rPr>
                  <w:rStyle w:val="Hyperlink"/>
                  <w:rFonts w:cs="Univers CE 45 Light"/>
                  <w:sz w:val="24"/>
                  <w:szCs w:val="24"/>
                </w:rPr>
                <w:t>https://citizenevidence.amnestyusa.org/</w:t>
              </w:r>
            </w:hyperlink>
          </w:p>
          <w:p w:rsidR="00C96B92" w:rsidRDefault="0072427E" w:rsidP="00C96B92">
            <w:pPr>
              <w:pStyle w:val="ListParagraph"/>
              <w:numPr>
                <w:ilvl w:val="0"/>
                <w:numId w:val="12"/>
              </w:numPr>
              <w:spacing w:after="240" w:line="360" w:lineRule="auto"/>
              <w:jc w:val="both"/>
              <w:rPr>
                <w:rStyle w:val="A9"/>
                <w:sz w:val="24"/>
                <w:szCs w:val="24"/>
                <w:u w:val="none"/>
              </w:rPr>
            </w:pPr>
            <w:r>
              <w:rPr>
                <w:rStyle w:val="A9"/>
                <w:sz w:val="24"/>
                <w:szCs w:val="24"/>
                <w:u w:val="none"/>
              </w:rPr>
              <w:t>Питања (тврдње) за к</w:t>
            </w:r>
            <w:r w:rsidR="00C96B92" w:rsidRPr="00C96B92">
              <w:rPr>
                <w:rStyle w:val="A9"/>
                <w:sz w:val="24"/>
                <w:szCs w:val="24"/>
                <w:u w:val="none"/>
              </w:rPr>
              <w:t>виз за ученике</w:t>
            </w:r>
            <w:r>
              <w:rPr>
                <w:rStyle w:val="A9"/>
                <w:sz w:val="24"/>
                <w:szCs w:val="24"/>
                <w:u w:val="none"/>
              </w:rPr>
              <w:t>- прилог 1</w:t>
            </w:r>
          </w:p>
          <w:p w:rsidR="00C96B92" w:rsidRPr="0072427E" w:rsidRDefault="00C96B92" w:rsidP="00C96B92">
            <w:pPr>
              <w:pStyle w:val="ListParagraph"/>
              <w:numPr>
                <w:ilvl w:val="0"/>
                <w:numId w:val="12"/>
              </w:numPr>
              <w:spacing w:after="240" w:line="360" w:lineRule="auto"/>
              <w:jc w:val="both"/>
              <w:rPr>
                <w:rStyle w:val="A9"/>
                <w:sz w:val="24"/>
                <w:szCs w:val="24"/>
                <w:u w:val="none"/>
              </w:rPr>
            </w:pPr>
            <w:r>
              <w:rPr>
                <w:rStyle w:val="A9"/>
                <w:sz w:val="24"/>
                <w:szCs w:val="24"/>
                <w:u w:val="none"/>
              </w:rPr>
              <w:t>Радни лист (питања</w:t>
            </w:r>
            <w:r w:rsidR="0072427E">
              <w:rPr>
                <w:rStyle w:val="A9"/>
                <w:sz w:val="24"/>
                <w:szCs w:val="24"/>
                <w:u w:val="none"/>
              </w:rPr>
              <w:t xml:space="preserve"> </w:t>
            </w:r>
            <w:r>
              <w:rPr>
                <w:rStyle w:val="A9"/>
                <w:sz w:val="24"/>
                <w:szCs w:val="24"/>
                <w:u w:val="none"/>
              </w:rPr>
              <w:t>за критички приступ изворима информација)</w:t>
            </w:r>
            <w:r w:rsidR="0072427E">
              <w:rPr>
                <w:rStyle w:val="A9"/>
                <w:sz w:val="24"/>
                <w:szCs w:val="24"/>
                <w:u w:val="none"/>
              </w:rPr>
              <w:t>- прилог 2</w:t>
            </w:r>
          </w:p>
          <w:p w:rsidR="0072427E" w:rsidRPr="00C96B92" w:rsidRDefault="0072427E" w:rsidP="00C96B92">
            <w:pPr>
              <w:pStyle w:val="ListParagraph"/>
              <w:numPr>
                <w:ilvl w:val="0"/>
                <w:numId w:val="12"/>
              </w:numPr>
              <w:spacing w:after="240" w:line="360" w:lineRule="auto"/>
              <w:jc w:val="both"/>
              <w:rPr>
                <w:rStyle w:val="A9"/>
                <w:sz w:val="24"/>
                <w:szCs w:val="24"/>
                <w:u w:val="none"/>
              </w:rPr>
            </w:pPr>
            <w:r>
              <w:rPr>
                <w:rStyle w:val="A9"/>
                <w:sz w:val="24"/>
                <w:szCs w:val="24"/>
                <w:u w:val="none"/>
              </w:rPr>
              <w:t>Интернет алати за проверу извора информација- прилог 3</w:t>
            </w:r>
          </w:p>
          <w:p w:rsidR="0072427E" w:rsidRPr="0072427E" w:rsidRDefault="0072427E" w:rsidP="0072427E">
            <w:pPr>
              <w:pStyle w:val="Default"/>
              <w:spacing w:after="240" w:line="360" w:lineRule="auto"/>
              <w:ind w:right="-108"/>
              <w:jc w:val="center"/>
              <w:rPr>
                <w:rFonts w:asciiTheme="minorHAnsi" w:hAnsiTheme="minorHAnsi" w:cstheme="minorHAnsi"/>
                <w:sz w:val="28"/>
                <w:szCs w:val="28"/>
              </w:rPr>
            </w:pPr>
          </w:p>
        </w:tc>
      </w:tr>
      <w:tr w:rsidR="00C26BA2" w:rsidTr="00C26BA2">
        <w:trPr>
          <w:trHeight w:val="105"/>
        </w:trPr>
        <w:tc>
          <w:tcPr>
            <w:tcW w:w="9464" w:type="dxa"/>
          </w:tcPr>
          <w:p w:rsidR="00C26BA2" w:rsidRPr="00C26BA2" w:rsidRDefault="00C26BA2">
            <w:pPr>
              <w:pStyle w:val="Default"/>
              <w:rPr>
                <w:sz w:val="20"/>
                <w:szCs w:val="20"/>
              </w:rPr>
            </w:pPr>
          </w:p>
        </w:tc>
      </w:tr>
      <w:tr w:rsidR="00C26BA2" w:rsidTr="00C26BA2">
        <w:trPr>
          <w:trHeight w:val="105"/>
        </w:trPr>
        <w:tc>
          <w:tcPr>
            <w:tcW w:w="9464" w:type="dxa"/>
          </w:tcPr>
          <w:p w:rsidR="0072427E" w:rsidRPr="0072427E" w:rsidRDefault="0072427E" w:rsidP="0072427E">
            <w:pPr>
              <w:pStyle w:val="Default"/>
              <w:jc w:val="center"/>
              <w:rPr>
                <w:rFonts w:asciiTheme="minorHAnsi" w:hAnsiTheme="minorHAnsi" w:cstheme="minorHAnsi"/>
                <w:b/>
                <w:sz w:val="28"/>
                <w:szCs w:val="28"/>
              </w:rPr>
            </w:pPr>
          </w:p>
        </w:tc>
      </w:tr>
      <w:tr w:rsidR="00C26BA2" w:rsidTr="00C26BA2">
        <w:trPr>
          <w:trHeight w:val="105"/>
        </w:trPr>
        <w:tc>
          <w:tcPr>
            <w:tcW w:w="9464" w:type="dxa"/>
          </w:tcPr>
          <w:p w:rsidR="00C26BA2" w:rsidRDefault="00C26BA2">
            <w:pPr>
              <w:pStyle w:val="Default"/>
              <w:rPr>
                <w:sz w:val="20"/>
                <w:szCs w:val="20"/>
              </w:rPr>
            </w:pPr>
          </w:p>
        </w:tc>
      </w:tr>
      <w:tr w:rsidR="00C26BA2" w:rsidTr="00C26BA2">
        <w:trPr>
          <w:trHeight w:val="105"/>
        </w:trPr>
        <w:tc>
          <w:tcPr>
            <w:tcW w:w="9464" w:type="dxa"/>
          </w:tcPr>
          <w:p w:rsidR="00C26BA2" w:rsidRDefault="00C26BA2">
            <w:pPr>
              <w:pStyle w:val="Default"/>
              <w:rPr>
                <w:sz w:val="20"/>
                <w:szCs w:val="20"/>
              </w:rPr>
            </w:pPr>
          </w:p>
        </w:tc>
      </w:tr>
    </w:tbl>
    <w:p w:rsidR="00D8027D" w:rsidRPr="00D8027D" w:rsidRDefault="00D8027D" w:rsidP="00D8027D">
      <w:pPr>
        <w:spacing w:after="0" w:line="240" w:lineRule="auto"/>
        <w:ind w:firstLine="567"/>
        <w:jc w:val="both"/>
      </w:pPr>
    </w:p>
    <w:p w:rsidR="00D8027D" w:rsidRDefault="00D8027D" w:rsidP="000746F2">
      <w:pPr>
        <w:spacing w:after="0" w:line="240" w:lineRule="auto"/>
        <w:ind w:firstLine="567"/>
        <w:jc w:val="both"/>
      </w:pPr>
    </w:p>
    <w:p w:rsidR="000746F2" w:rsidRPr="00655430" w:rsidRDefault="000746F2" w:rsidP="000746F2">
      <w:pPr>
        <w:spacing w:after="0" w:line="240" w:lineRule="auto"/>
        <w:jc w:val="center"/>
        <w:rPr>
          <w:rFonts w:ascii="Open Sans" w:hAnsi="Open Sans"/>
          <w:color w:val="333333"/>
          <w:sz w:val="21"/>
          <w:szCs w:val="21"/>
          <w:shd w:val="clear" w:color="auto" w:fill="FFFFFF"/>
        </w:rPr>
      </w:pPr>
    </w:p>
    <w:p w:rsidR="00655430" w:rsidRPr="00655430" w:rsidRDefault="00655430" w:rsidP="00655430">
      <w:pPr>
        <w:jc w:val="center"/>
        <w:rPr>
          <w:rFonts w:ascii="Open Sans" w:hAnsi="Open Sans"/>
          <w:color w:val="333333"/>
          <w:sz w:val="21"/>
          <w:szCs w:val="21"/>
          <w:shd w:val="clear" w:color="auto" w:fill="FFFFFF"/>
        </w:rPr>
      </w:pPr>
    </w:p>
    <w:p w:rsidR="00655430" w:rsidRDefault="00655430" w:rsidP="00655430">
      <w:pPr>
        <w:jc w:val="center"/>
      </w:pPr>
    </w:p>
    <w:p w:rsidR="0072427E" w:rsidRDefault="0072427E" w:rsidP="00655430">
      <w:pPr>
        <w:jc w:val="center"/>
      </w:pPr>
    </w:p>
    <w:p w:rsidR="0072427E" w:rsidRDefault="0072427E" w:rsidP="00655430">
      <w:pPr>
        <w:jc w:val="center"/>
      </w:pPr>
    </w:p>
    <w:p w:rsidR="0072427E" w:rsidRPr="004373FD" w:rsidRDefault="0072427E" w:rsidP="0072427E">
      <w:pPr>
        <w:rPr>
          <w:b/>
          <w:sz w:val="28"/>
          <w:szCs w:val="28"/>
        </w:rPr>
      </w:pPr>
      <w:r w:rsidRPr="004373FD">
        <w:rPr>
          <w:b/>
          <w:sz w:val="28"/>
          <w:szCs w:val="28"/>
        </w:rPr>
        <w:lastRenderedPageBreak/>
        <w:t xml:space="preserve">Прилог 1: </w:t>
      </w:r>
    </w:p>
    <w:p w:rsidR="0072427E" w:rsidRPr="0072427E" w:rsidRDefault="0072427E" w:rsidP="0072427E">
      <w:pPr>
        <w:jc w:val="center"/>
        <w:rPr>
          <w:b/>
          <w:sz w:val="28"/>
          <w:szCs w:val="28"/>
        </w:rPr>
      </w:pPr>
      <w:r w:rsidRPr="0072427E">
        <w:rPr>
          <w:b/>
          <w:sz w:val="28"/>
          <w:szCs w:val="28"/>
        </w:rPr>
        <w:t>Питања за квиз: “Ширење (дез)информација”</w:t>
      </w:r>
    </w:p>
    <w:p w:rsidR="0072427E" w:rsidRPr="0072427E" w:rsidRDefault="0072427E" w:rsidP="0072427E">
      <w:pPr>
        <w:jc w:val="both"/>
        <w:rPr>
          <w:sz w:val="24"/>
          <w:szCs w:val="24"/>
        </w:rPr>
      </w:pPr>
      <w:r w:rsidRPr="0072427E">
        <w:rPr>
          <w:sz w:val="24"/>
          <w:szCs w:val="24"/>
        </w:rPr>
        <w:t>У овом квизу желимо да проверите колико знате о феномену ширења лажних вести и дезинформација путем различитих медија.</w:t>
      </w:r>
    </w:p>
    <w:p w:rsidR="0072427E" w:rsidRDefault="0072427E" w:rsidP="0072427E">
      <w:pPr>
        <w:jc w:val="both"/>
        <w:rPr>
          <w:sz w:val="24"/>
          <w:szCs w:val="24"/>
        </w:rPr>
      </w:pPr>
      <w:r w:rsidRPr="0072427E">
        <w:rPr>
          <w:sz w:val="24"/>
          <w:szCs w:val="24"/>
        </w:rPr>
        <w:t>1. Феномен лажних вести није ништа ново. Лажне вести су се појављивале у таблоидима, али и у веродостојним медијима.</w:t>
      </w:r>
      <w:r w:rsidRPr="0072427E">
        <w:rPr>
          <w:sz w:val="24"/>
          <w:szCs w:val="24"/>
        </w:rPr>
        <w:tab/>
      </w:r>
      <w:r w:rsidRPr="0072427E">
        <w:rPr>
          <w:sz w:val="24"/>
          <w:szCs w:val="24"/>
        </w:rPr>
        <w:tab/>
      </w:r>
      <w:r w:rsidRPr="0072427E">
        <w:rPr>
          <w:sz w:val="24"/>
          <w:szCs w:val="24"/>
        </w:rPr>
        <w:tab/>
      </w:r>
      <w:r w:rsidRPr="0072427E">
        <w:rPr>
          <w:sz w:val="24"/>
          <w:szCs w:val="24"/>
        </w:rPr>
        <w:tab/>
      </w:r>
      <w:r w:rsidRPr="0072427E">
        <w:rPr>
          <w:sz w:val="24"/>
          <w:szCs w:val="24"/>
        </w:rPr>
        <w:tab/>
      </w:r>
      <w:r w:rsidRPr="0072427E">
        <w:rPr>
          <w:sz w:val="24"/>
          <w:szCs w:val="24"/>
        </w:rPr>
        <w:tab/>
      </w:r>
      <w:r w:rsidRPr="0072427E">
        <w:rPr>
          <w:sz w:val="24"/>
          <w:szCs w:val="24"/>
        </w:rPr>
        <w:tab/>
      </w:r>
      <w:r w:rsidRPr="0072427E">
        <w:rPr>
          <w:sz w:val="24"/>
          <w:szCs w:val="24"/>
        </w:rPr>
        <w:tab/>
      </w:r>
      <w:r w:rsidRPr="0072427E">
        <w:rPr>
          <w:sz w:val="24"/>
          <w:szCs w:val="24"/>
        </w:rPr>
        <w:tab/>
      </w:r>
    </w:p>
    <w:p w:rsidR="0072427E" w:rsidRPr="0072427E" w:rsidRDefault="0072427E" w:rsidP="0072427E">
      <w:pPr>
        <w:jc w:val="both"/>
        <w:rPr>
          <w:sz w:val="24"/>
          <w:szCs w:val="24"/>
        </w:rPr>
      </w:pPr>
      <w:r w:rsidRPr="0072427E">
        <w:rPr>
          <w:sz w:val="24"/>
          <w:szCs w:val="24"/>
        </w:rPr>
        <w:t xml:space="preserve">2. Лажне вести се по правилу не производе намерно или са тачно одређеним циљем. </w:t>
      </w:r>
    </w:p>
    <w:p w:rsidR="0072427E" w:rsidRPr="0072427E" w:rsidRDefault="0072427E" w:rsidP="0072427E">
      <w:pPr>
        <w:jc w:val="both"/>
        <w:rPr>
          <w:sz w:val="24"/>
          <w:szCs w:val="24"/>
        </w:rPr>
      </w:pPr>
      <w:r w:rsidRPr="0072427E">
        <w:rPr>
          <w:sz w:val="24"/>
          <w:szCs w:val="24"/>
        </w:rPr>
        <w:t xml:space="preserve">3. Када корисници друштвених мрежа шире лажне вести, они су тога ретко свесни.    </w:t>
      </w:r>
    </w:p>
    <w:p w:rsidR="0072427E" w:rsidRPr="0072427E" w:rsidRDefault="0072427E" w:rsidP="0072427E">
      <w:pPr>
        <w:jc w:val="both"/>
        <w:rPr>
          <w:sz w:val="24"/>
          <w:szCs w:val="24"/>
        </w:rPr>
      </w:pPr>
      <w:r w:rsidRPr="0072427E">
        <w:rPr>
          <w:sz w:val="24"/>
          <w:szCs w:val="24"/>
        </w:rPr>
        <w:t xml:space="preserve">4. Лажне вести могу обликовати јавно мнење и утицати на изборне процесе.       </w:t>
      </w:r>
    </w:p>
    <w:p w:rsidR="0072427E" w:rsidRPr="0072427E" w:rsidRDefault="0072427E" w:rsidP="0072427E">
      <w:pPr>
        <w:jc w:val="both"/>
        <w:rPr>
          <w:sz w:val="24"/>
          <w:szCs w:val="24"/>
        </w:rPr>
      </w:pPr>
      <w:r w:rsidRPr="0072427E">
        <w:rPr>
          <w:sz w:val="24"/>
          <w:szCs w:val="24"/>
        </w:rPr>
        <w:t xml:space="preserve">5. Људи могу зарадити новац креирајући лажне вести и ширећи дезинформације кроз друштвене мреже.                                                                  </w:t>
      </w:r>
    </w:p>
    <w:p w:rsidR="0072427E" w:rsidRPr="0072427E" w:rsidRDefault="0072427E" w:rsidP="0072427E">
      <w:pPr>
        <w:jc w:val="both"/>
        <w:rPr>
          <w:sz w:val="24"/>
          <w:szCs w:val="24"/>
        </w:rPr>
      </w:pPr>
      <w:r w:rsidRPr="0072427E">
        <w:rPr>
          <w:sz w:val="24"/>
          <w:szCs w:val="24"/>
        </w:rPr>
        <w:t xml:space="preserve">6.  Када се једном разоткрије лажна вест она више не може утицати на ставове и уверења. </w:t>
      </w:r>
    </w:p>
    <w:p w:rsidR="0072427E" w:rsidRPr="0072427E" w:rsidRDefault="0072427E" w:rsidP="0072427E">
      <w:pPr>
        <w:jc w:val="both"/>
        <w:rPr>
          <w:sz w:val="24"/>
          <w:szCs w:val="24"/>
        </w:rPr>
      </w:pPr>
      <w:r w:rsidRPr="0072427E">
        <w:rPr>
          <w:sz w:val="24"/>
          <w:szCs w:val="24"/>
        </w:rPr>
        <w:t xml:space="preserve">7. Гласине за које се утврди да су лажне нестају брже него оне за које испоставило да су тачне. </w:t>
      </w:r>
    </w:p>
    <w:p w:rsidR="0072427E" w:rsidRPr="0072427E" w:rsidRDefault="0072427E" w:rsidP="0072427E">
      <w:pPr>
        <w:jc w:val="both"/>
        <w:rPr>
          <w:sz w:val="24"/>
          <w:szCs w:val="24"/>
        </w:rPr>
      </w:pPr>
      <w:r w:rsidRPr="0072427E">
        <w:rPr>
          <w:sz w:val="24"/>
          <w:szCs w:val="24"/>
        </w:rPr>
        <w:t xml:space="preserve">8. Можемо веровати чланцима и причама које деле наши пријатељи, а које изгледају као да су из проверених извора. </w:t>
      </w:r>
    </w:p>
    <w:p w:rsidR="0072427E" w:rsidRPr="0072427E" w:rsidRDefault="0072427E" w:rsidP="0072427E">
      <w:pPr>
        <w:jc w:val="both"/>
        <w:rPr>
          <w:sz w:val="24"/>
          <w:szCs w:val="24"/>
        </w:rPr>
      </w:pPr>
      <w:r w:rsidRPr="0072427E">
        <w:rPr>
          <w:sz w:val="24"/>
          <w:szCs w:val="24"/>
        </w:rPr>
        <w:t xml:space="preserve">9. Ефикасније је прикупити чињенице као доказ да нека информација није тачна него једноставно рећи да то није истина.                                                   </w:t>
      </w:r>
    </w:p>
    <w:p w:rsidR="0072427E" w:rsidRPr="0072427E" w:rsidRDefault="0072427E" w:rsidP="0072427E">
      <w:pPr>
        <w:jc w:val="both"/>
        <w:rPr>
          <w:sz w:val="24"/>
          <w:szCs w:val="24"/>
        </w:rPr>
      </w:pPr>
      <w:r w:rsidRPr="0072427E">
        <w:rPr>
          <w:sz w:val="24"/>
          <w:szCs w:val="24"/>
        </w:rPr>
        <w:t xml:space="preserve">10. Ако информације прикупљамо из традиционалних извора (новине, радио, ТВ…) мања је шанса да ће то бити лажне вести.                                                 </w:t>
      </w:r>
    </w:p>
    <w:p w:rsidR="0072427E" w:rsidRPr="0072427E" w:rsidRDefault="0072427E" w:rsidP="0072427E">
      <w:pPr>
        <w:jc w:val="both"/>
        <w:rPr>
          <w:sz w:val="24"/>
          <w:szCs w:val="24"/>
        </w:rPr>
      </w:pPr>
      <w:r w:rsidRPr="0072427E">
        <w:rPr>
          <w:sz w:val="24"/>
          <w:szCs w:val="24"/>
        </w:rPr>
        <w:t xml:space="preserve">11. Мало људи проверава аутентичност неког снимка која се шири преко друштвених мрежа. </w:t>
      </w:r>
    </w:p>
    <w:p w:rsidR="0072427E" w:rsidRPr="0072427E" w:rsidRDefault="0072427E" w:rsidP="0072427E">
      <w:pPr>
        <w:jc w:val="both"/>
        <w:rPr>
          <w:sz w:val="24"/>
          <w:szCs w:val="24"/>
        </w:rPr>
      </w:pPr>
      <w:r w:rsidRPr="0072427E">
        <w:rPr>
          <w:sz w:val="24"/>
          <w:szCs w:val="24"/>
        </w:rPr>
        <w:t xml:space="preserve">12. Млади су склони преношењу вести и информација које нису проверили.           </w:t>
      </w:r>
    </w:p>
    <w:p w:rsidR="0072427E" w:rsidRDefault="0072427E" w:rsidP="0072427E">
      <w:pPr>
        <w:jc w:val="both"/>
        <w:rPr>
          <w:sz w:val="24"/>
          <w:szCs w:val="24"/>
        </w:rPr>
      </w:pPr>
      <w:r w:rsidRPr="0072427E">
        <w:rPr>
          <w:sz w:val="24"/>
          <w:szCs w:val="24"/>
        </w:rPr>
        <w:t>13. Свака информација којој смо изложени дугорочно може утицати на наше ставове и понашање.</w:t>
      </w:r>
    </w:p>
    <w:p w:rsidR="0072427E" w:rsidRDefault="0072427E" w:rsidP="0072427E">
      <w:pPr>
        <w:jc w:val="both"/>
        <w:rPr>
          <w:sz w:val="24"/>
          <w:szCs w:val="24"/>
        </w:rPr>
      </w:pPr>
    </w:p>
    <w:p w:rsidR="0072427E" w:rsidRPr="0072427E" w:rsidRDefault="0072427E" w:rsidP="0072427E">
      <w:pPr>
        <w:jc w:val="both"/>
        <w:rPr>
          <w:sz w:val="20"/>
          <w:szCs w:val="20"/>
        </w:rPr>
      </w:pPr>
      <w:r>
        <w:rPr>
          <w:sz w:val="20"/>
          <w:szCs w:val="20"/>
        </w:rPr>
        <w:t xml:space="preserve">*прилагођено из </w:t>
      </w:r>
      <w:r w:rsidR="004373FD" w:rsidRPr="00F052F8">
        <w:rPr>
          <w:rFonts w:cstheme="minorHAnsi"/>
        </w:rPr>
        <w:t>Media and information literacy,  a practical guidebook for trainers</w:t>
      </w:r>
    </w:p>
    <w:p w:rsidR="004373FD" w:rsidRPr="004373FD" w:rsidRDefault="004373FD" w:rsidP="004373FD">
      <w:pPr>
        <w:rPr>
          <w:b/>
          <w:sz w:val="28"/>
          <w:szCs w:val="28"/>
        </w:rPr>
      </w:pPr>
      <w:r w:rsidRPr="004373FD">
        <w:rPr>
          <w:b/>
          <w:sz w:val="28"/>
          <w:szCs w:val="28"/>
        </w:rPr>
        <w:lastRenderedPageBreak/>
        <w:t xml:space="preserve">Прилог 2: </w:t>
      </w:r>
    </w:p>
    <w:p w:rsidR="004373FD" w:rsidRPr="004373FD" w:rsidRDefault="004373FD" w:rsidP="004373FD">
      <w:pPr>
        <w:jc w:val="center"/>
        <w:rPr>
          <w:b/>
          <w:sz w:val="28"/>
          <w:szCs w:val="28"/>
        </w:rPr>
      </w:pPr>
      <w:r w:rsidRPr="004373FD">
        <w:rPr>
          <w:b/>
          <w:sz w:val="28"/>
          <w:szCs w:val="28"/>
        </w:rPr>
        <w:t>МАТЕРИЈАЛ ЗА УЧЕНИКЕ</w:t>
      </w:r>
    </w:p>
    <w:p w:rsidR="004373FD" w:rsidRPr="004373FD" w:rsidRDefault="004373FD" w:rsidP="004373FD">
      <w:pPr>
        <w:jc w:val="center"/>
        <w:rPr>
          <w:b/>
          <w:sz w:val="28"/>
          <w:szCs w:val="28"/>
        </w:rPr>
      </w:pPr>
      <w:r w:rsidRPr="004373FD">
        <w:rPr>
          <w:b/>
          <w:sz w:val="28"/>
          <w:szCs w:val="28"/>
        </w:rPr>
        <w:t>Критеријуми за критичко вредновање садржаја на интернету</w:t>
      </w:r>
    </w:p>
    <w:p w:rsidR="004373FD" w:rsidRPr="004373FD" w:rsidRDefault="004373FD" w:rsidP="004373FD">
      <w:pPr>
        <w:jc w:val="both"/>
        <w:rPr>
          <w:sz w:val="24"/>
          <w:szCs w:val="24"/>
        </w:rPr>
      </w:pPr>
      <w:r w:rsidRPr="004373FD">
        <w:rPr>
          <w:sz w:val="24"/>
          <w:szCs w:val="24"/>
        </w:rPr>
        <w:t>ПРОВЕРИТИ ИЗВОР</w:t>
      </w:r>
    </w:p>
    <w:p w:rsidR="004373FD" w:rsidRPr="004373FD" w:rsidRDefault="004373FD" w:rsidP="004373FD">
      <w:pPr>
        <w:numPr>
          <w:ilvl w:val="0"/>
          <w:numId w:val="15"/>
        </w:numPr>
        <w:jc w:val="both"/>
        <w:rPr>
          <w:sz w:val="24"/>
          <w:szCs w:val="24"/>
        </w:rPr>
      </w:pPr>
      <w:r w:rsidRPr="004373FD">
        <w:rPr>
          <w:sz w:val="24"/>
          <w:szCs w:val="24"/>
        </w:rPr>
        <w:t>Да ли ми је овај сајт познат?</w:t>
      </w:r>
    </w:p>
    <w:p w:rsidR="004373FD" w:rsidRPr="004373FD" w:rsidRDefault="004373FD" w:rsidP="004373FD">
      <w:pPr>
        <w:numPr>
          <w:ilvl w:val="0"/>
          <w:numId w:val="15"/>
        </w:numPr>
        <w:jc w:val="both"/>
        <w:rPr>
          <w:sz w:val="24"/>
          <w:szCs w:val="24"/>
        </w:rPr>
      </w:pPr>
      <w:r w:rsidRPr="004373FD">
        <w:rPr>
          <w:sz w:val="24"/>
          <w:szCs w:val="24"/>
        </w:rPr>
        <w:t>Који је домен овог сајта- коме припада и ко стоји иза њега? Да ли ми је позната та установа?</w:t>
      </w:r>
    </w:p>
    <w:p w:rsidR="004373FD" w:rsidRPr="004373FD" w:rsidRDefault="004373FD" w:rsidP="004373FD">
      <w:pPr>
        <w:numPr>
          <w:ilvl w:val="0"/>
          <w:numId w:val="15"/>
        </w:numPr>
        <w:jc w:val="both"/>
        <w:rPr>
          <w:sz w:val="24"/>
          <w:szCs w:val="24"/>
        </w:rPr>
      </w:pPr>
      <w:r w:rsidRPr="004373FD">
        <w:rPr>
          <w:sz w:val="24"/>
          <w:szCs w:val="24"/>
        </w:rPr>
        <w:t>Какви су други чланци на овом сајту?</w:t>
      </w:r>
    </w:p>
    <w:p w:rsidR="004373FD" w:rsidRPr="004373FD" w:rsidRDefault="004373FD" w:rsidP="004373FD">
      <w:pPr>
        <w:numPr>
          <w:ilvl w:val="0"/>
          <w:numId w:val="15"/>
        </w:numPr>
        <w:jc w:val="both"/>
        <w:rPr>
          <w:sz w:val="24"/>
          <w:szCs w:val="24"/>
        </w:rPr>
      </w:pPr>
      <w:r w:rsidRPr="004373FD">
        <w:rPr>
          <w:sz w:val="24"/>
          <w:szCs w:val="24"/>
        </w:rPr>
        <w:t>Ко је аутор овог чланка? Да ли ми је познат? Какви су му други чланци?</w:t>
      </w:r>
    </w:p>
    <w:p w:rsidR="004373FD" w:rsidRPr="004373FD" w:rsidRDefault="004373FD" w:rsidP="004373FD">
      <w:pPr>
        <w:numPr>
          <w:ilvl w:val="0"/>
          <w:numId w:val="15"/>
        </w:numPr>
        <w:jc w:val="both"/>
        <w:rPr>
          <w:sz w:val="24"/>
          <w:szCs w:val="24"/>
        </w:rPr>
      </w:pPr>
      <w:r w:rsidRPr="004373FD">
        <w:rPr>
          <w:sz w:val="24"/>
          <w:szCs w:val="24"/>
        </w:rPr>
        <w:t>Који су извори наведени у чланку?</w:t>
      </w:r>
    </w:p>
    <w:p w:rsidR="004373FD" w:rsidRPr="004373FD" w:rsidRDefault="004373FD" w:rsidP="004373FD">
      <w:pPr>
        <w:jc w:val="both"/>
        <w:rPr>
          <w:sz w:val="24"/>
          <w:szCs w:val="24"/>
        </w:rPr>
      </w:pPr>
      <w:r w:rsidRPr="004373FD">
        <w:rPr>
          <w:sz w:val="24"/>
          <w:szCs w:val="24"/>
        </w:rPr>
        <w:t>ПРОВЕРИТИ ТЕКСТ</w:t>
      </w:r>
    </w:p>
    <w:p w:rsidR="004373FD" w:rsidRPr="004373FD" w:rsidRDefault="004373FD" w:rsidP="004373FD">
      <w:pPr>
        <w:numPr>
          <w:ilvl w:val="0"/>
          <w:numId w:val="16"/>
        </w:numPr>
        <w:jc w:val="both"/>
        <w:rPr>
          <w:sz w:val="24"/>
          <w:szCs w:val="24"/>
        </w:rPr>
      </w:pPr>
      <w:r w:rsidRPr="004373FD">
        <w:rPr>
          <w:sz w:val="24"/>
          <w:szCs w:val="24"/>
        </w:rPr>
        <w:t>Да ли текст заиста говори о ономе што је написано у наслову?</w:t>
      </w:r>
    </w:p>
    <w:p w:rsidR="004373FD" w:rsidRPr="004373FD" w:rsidRDefault="004373FD" w:rsidP="004373FD">
      <w:pPr>
        <w:numPr>
          <w:ilvl w:val="0"/>
          <w:numId w:val="16"/>
        </w:numPr>
        <w:jc w:val="both"/>
        <w:rPr>
          <w:sz w:val="24"/>
          <w:szCs w:val="24"/>
        </w:rPr>
      </w:pPr>
      <w:r w:rsidRPr="004373FD">
        <w:rPr>
          <w:sz w:val="24"/>
          <w:szCs w:val="24"/>
        </w:rPr>
        <w:t>Којим стилом је написан текст?</w:t>
      </w:r>
    </w:p>
    <w:p w:rsidR="004373FD" w:rsidRPr="004373FD" w:rsidRDefault="004373FD" w:rsidP="004373FD">
      <w:pPr>
        <w:numPr>
          <w:ilvl w:val="0"/>
          <w:numId w:val="16"/>
        </w:numPr>
        <w:jc w:val="both"/>
        <w:rPr>
          <w:sz w:val="24"/>
          <w:szCs w:val="24"/>
        </w:rPr>
      </w:pPr>
      <w:r w:rsidRPr="004373FD">
        <w:rPr>
          <w:sz w:val="24"/>
          <w:szCs w:val="24"/>
        </w:rPr>
        <w:t>Да ли у тексту има много словних и граматичких грешака?</w:t>
      </w:r>
    </w:p>
    <w:p w:rsidR="004373FD" w:rsidRPr="004373FD" w:rsidRDefault="004373FD" w:rsidP="004373FD">
      <w:pPr>
        <w:numPr>
          <w:ilvl w:val="0"/>
          <w:numId w:val="16"/>
        </w:numPr>
        <w:jc w:val="both"/>
        <w:rPr>
          <w:sz w:val="24"/>
          <w:szCs w:val="24"/>
        </w:rPr>
      </w:pPr>
      <w:r w:rsidRPr="004373FD">
        <w:rPr>
          <w:sz w:val="24"/>
          <w:szCs w:val="24"/>
        </w:rPr>
        <w:t>Да ли је текст актуелан, кад је објављен?</w:t>
      </w:r>
    </w:p>
    <w:p w:rsidR="004373FD" w:rsidRPr="004373FD" w:rsidRDefault="004373FD" w:rsidP="004373FD">
      <w:pPr>
        <w:numPr>
          <w:ilvl w:val="0"/>
          <w:numId w:val="16"/>
        </w:numPr>
        <w:jc w:val="both"/>
        <w:rPr>
          <w:sz w:val="24"/>
          <w:szCs w:val="24"/>
        </w:rPr>
      </w:pPr>
      <w:r w:rsidRPr="004373FD">
        <w:rPr>
          <w:sz w:val="24"/>
          <w:szCs w:val="24"/>
        </w:rPr>
        <w:t>Да ли се већ негде појављивао текст или други садржај (слике, видео запис)?</w:t>
      </w:r>
    </w:p>
    <w:p w:rsidR="004373FD" w:rsidRPr="004373FD" w:rsidRDefault="004373FD" w:rsidP="004373FD">
      <w:pPr>
        <w:jc w:val="both"/>
        <w:rPr>
          <w:sz w:val="24"/>
          <w:szCs w:val="24"/>
        </w:rPr>
      </w:pPr>
      <w:r w:rsidRPr="004373FD">
        <w:rPr>
          <w:sz w:val="24"/>
          <w:szCs w:val="24"/>
        </w:rPr>
        <w:t>ПОТРАЖИТИ ДРУГЕ ИЗВОРЕ ИНФОРМАЦИЈА</w:t>
      </w:r>
    </w:p>
    <w:p w:rsidR="004373FD" w:rsidRPr="004373FD" w:rsidRDefault="004373FD" w:rsidP="004373FD">
      <w:pPr>
        <w:numPr>
          <w:ilvl w:val="0"/>
          <w:numId w:val="17"/>
        </w:numPr>
        <w:jc w:val="both"/>
        <w:rPr>
          <w:sz w:val="24"/>
          <w:szCs w:val="24"/>
        </w:rPr>
      </w:pPr>
      <w:r w:rsidRPr="004373FD">
        <w:rPr>
          <w:sz w:val="24"/>
          <w:szCs w:val="24"/>
        </w:rPr>
        <w:t>Да ли о догађају постоји још информација на другим сајтовима?</w:t>
      </w:r>
    </w:p>
    <w:p w:rsidR="004373FD" w:rsidRPr="004373FD" w:rsidRDefault="004373FD" w:rsidP="004373FD">
      <w:pPr>
        <w:numPr>
          <w:ilvl w:val="0"/>
          <w:numId w:val="17"/>
        </w:numPr>
        <w:jc w:val="both"/>
        <w:rPr>
          <w:sz w:val="24"/>
          <w:szCs w:val="24"/>
        </w:rPr>
      </w:pPr>
      <w:r w:rsidRPr="004373FD">
        <w:rPr>
          <w:sz w:val="24"/>
          <w:szCs w:val="24"/>
        </w:rPr>
        <w:t>Да ли се ове информације слажу?</w:t>
      </w:r>
    </w:p>
    <w:p w:rsidR="004373FD" w:rsidRPr="004373FD" w:rsidRDefault="004373FD" w:rsidP="004373FD">
      <w:pPr>
        <w:numPr>
          <w:ilvl w:val="0"/>
          <w:numId w:val="17"/>
        </w:numPr>
        <w:jc w:val="both"/>
        <w:rPr>
          <w:sz w:val="24"/>
          <w:szCs w:val="24"/>
        </w:rPr>
      </w:pPr>
      <w:r w:rsidRPr="004373FD">
        <w:rPr>
          <w:sz w:val="24"/>
          <w:szCs w:val="24"/>
        </w:rPr>
        <w:t>Јесу ли информације поткрепљене неким доказима и другим изворима?</w:t>
      </w:r>
    </w:p>
    <w:p w:rsidR="004373FD" w:rsidRPr="004373FD" w:rsidRDefault="004373FD" w:rsidP="004373FD">
      <w:pPr>
        <w:numPr>
          <w:ilvl w:val="0"/>
          <w:numId w:val="17"/>
        </w:numPr>
        <w:jc w:val="both"/>
        <w:rPr>
          <w:sz w:val="24"/>
          <w:szCs w:val="24"/>
        </w:rPr>
      </w:pPr>
      <w:r w:rsidRPr="004373FD">
        <w:rPr>
          <w:sz w:val="24"/>
          <w:szCs w:val="24"/>
        </w:rPr>
        <w:t>Садржи ли страница огласни материјал?</w:t>
      </w:r>
    </w:p>
    <w:p w:rsidR="004373FD" w:rsidRPr="004373FD" w:rsidRDefault="004373FD" w:rsidP="004373FD">
      <w:pPr>
        <w:numPr>
          <w:ilvl w:val="0"/>
          <w:numId w:val="17"/>
        </w:numPr>
        <w:jc w:val="both"/>
        <w:rPr>
          <w:sz w:val="24"/>
          <w:szCs w:val="24"/>
        </w:rPr>
      </w:pPr>
      <w:r w:rsidRPr="004373FD">
        <w:rPr>
          <w:sz w:val="24"/>
          <w:szCs w:val="24"/>
        </w:rPr>
        <w:t>Јесмо ли тражили или је текст “пронашао” нас?</w:t>
      </w:r>
    </w:p>
    <w:p w:rsidR="004373FD" w:rsidRPr="004373FD" w:rsidRDefault="004373FD" w:rsidP="004373FD">
      <w:pPr>
        <w:jc w:val="both"/>
        <w:rPr>
          <w:sz w:val="24"/>
          <w:szCs w:val="24"/>
        </w:rPr>
      </w:pPr>
      <w:r w:rsidRPr="004373FD">
        <w:rPr>
          <w:bCs/>
          <w:sz w:val="24"/>
          <w:szCs w:val="24"/>
        </w:rPr>
        <w:t>И КАД СМО СВЕ ПРОВЕРИЛИ, ДОБРО РАЗМИСЛИТИ ПРЕ НЕГО ШТО ПОДЕЛИМО НЕКИ САДРЖАЈ!</w:t>
      </w:r>
    </w:p>
    <w:p w:rsidR="004373FD" w:rsidRPr="004373FD" w:rsidRDefault="004373FD" w:rsidP="004373FD">
      <w:pPr>
        <w:rPr>
          <w:b/>
          <w:sz w:val="28"/>
          <w:szCs w:val="28"/>
        </w:rPr>
      </w:pPr>
      <w:r w:rsidRPr="004373FD">
        <w:rPr>
          <w:b/>
          <w:sz w:val="28"/>
          <w:szCs w:val="28"/>
        </w:rPr>
        <w:lastRenderedPageBreak/>
        <w:t xml:space="preserve">Прилог </w:t>
      </w:r>
      <w:r>
        <w:rPr>
          <w:b/>
          <w:sz w:val="28"/>
          <w:szCs w:val="28"/>
        </w:rPr>
        <w:t>3</w:t>
      </w:r>
      <w:r w:rsidRPr="004373FD">
        <w:rPr>
          <w:b/>
          <w:sz w:val="28"/>
          <w:szCs w:val="28"/>
        </w:rPr>
        <w:t xml:space="preserve">: </w:t>
      </w:r>
    </w:p>
    <w:p w:rsidR="0072427E" w:rsidRPr="009D360A" w:rsidRDefault="0072427E" w:rsidP="004373FD">
      <w:pPr>
        <w:spacing w:after="240" w:line="360" w:lineRule="auto"/>
        <w:ind w:firstLine="567"/>
        <w:jc w:val="center"/>
        <w:rPr>
          <w:b/>
          <w:i/>
          <w:sz w:val="28"/>
          <w:szCs w:val="28"/>
        </w:rPr>
      </w:pPr>
      <w:r w:rsidRPr="009D360A">
        <w:rPr>
          <w:b/>
          <w:i/>
          <w:sz w:val="28"/>
          <w:szCs w:val="28"/>
        </w:rPr>
        <w:t>Поступци и алати који могу бити корисни за критички пр</w:t>
      </w:r>
      <w:r w:rsidR="00FB1337">
        <w:rPr>
          <w:b/>
          <w:i/>
          <w:sz w:val="28"/>
          <w:szCs w:val="28"/>
        </w:rPr>
        <w:t>и</w:t>
      </w:r>
      <w:r w:rsidRPr="009D360A">
        <w:rPr>
          <w:b/>
          <w:i/>
          <w:sz w:val="28"/>
          <w:szCs w:val="28"/>
        </w:rPr>
        <w:t>ступ информацијама</w:t>
      </w:r>
    </w:p>
    <w:p w:rsidR="0072427E" w:rsidRPr="009D360A" w:rsidRDefault="0072427E" w:rsidP="0072427E">
      <w:pPr>
        <w:spacing w:after="240" w:line="360" w:lineRule="auto"/>
        <w:ind w:firstLine="567"/>
        <w:jc w:val="both"/>
        <w:rPr>
          <w:sz w:val="24"/>
          <w:szCs w:val="24"/>
        </w:rPr>
      </w:pPr>
      <w:r w:rsidRPr="009D360A">
        <w:rPr>
          <w:sz w:val="24"/>
          <w:szCs w:val="24"/>
        </w:rPr>
        <w:t xml:space="preserve">Доменски део имена може нам помоћи да дођемо до информације ко стоји иза одређене wеб адресе. Попис домена може се пронаћи на </w:t>
      </w:r>
      <w:hyperlink r:id="rId26" w:history="1">
        <w:r w:rsidRPr="009D360A">
          <w:rPr>
            <w:rStyle w:val="Hyperlink"/>
            <w:rFonts w:cstheme="minorHAnsi"/>
            <w:sz w:val="24"/>
            <w:szCs w:val="24"/>
          </w:rPr>
          <w:t>www.iana.org/domains/root/db/:,</w:t>
        </w:r>
      </w:hyperlink>
      <w:r w:rsidRPr="009D360A">
        <w:rPr>
          <w:rFonts w:cstheme="minorHAnsi"/>
          <w:sz w:val="24"/>
          <w:szCs w:val="24"/>
        </w:rPr>
        <w:t xml:space="preserve"> ова база </w:t>
      </w:r>
      <w:r w:rsidRPr="009D360A">
        <w:rPr>
          <w:sz w:val="24"/>
          <w:szCs w:val="24"/>
        </w:rPr>
        <w:t xml:space="preserve">података може нам послужити да сазнамо ко је власник домена јер су у овој бази информације о свим регистрованим доменима. </w:t>
      </w:r>
    </w:p>
    <w:p w:rsidR="0072427E" w:rsidRPr="009D360A" w:rsidRDefault="0072427E" w:rsidP="0072427E">
      <w:pPr>
        <w:spacing w:after="240" w:line="360" w:lineRule="auto"/>
        <w:ind w:firstLine="567"/>
        <w:jc w:val="both"/>
        <w:rPr>
          <w:sz w:val="24"/>
          <w:szCs w:val="24"/>
        </w:rPr>
      </w:pPr>
      <w:r w:rsidRPr="009D360A">
        <w:rPr>
          <w:sz w:val="24"/>
          <w:szCs w:val="24"/>
        </w:rPr>
        <w:t>Постоји једноставан начин да се истражи које су странице повезане с извором који желимо да проверимо. Ако у поље претраживача унесемо кључну реч везе и две тачк</w:t>
      </w:r>
      <w:r>
        <w:rPr>
          <w:sz w:val="24"/>
          <w:szCs w:val="24"/>
        </w:rPr>
        <w:t>е</w:t>
      </w:r>
      <w:r w:rsidRPr="009D360A">
        <w:rPr>
          <w:sz w:val="24"/>
          <w:szCs w:val="24"/>
        </w:rPr>
        <w:t xml:space="preserve">, а након њих УРЛ </w:t>
      </w:r>
      <w:hyperlink r:id="rId27" w:history="1">
        <w:r w:rsidRPr="009D360A">
          <w:rPr>
            <w:rStyle w:val="Hyperlink"/>
            <w:sz w:val="24"/>
            <w:szCs w:val="24"/>
          </w:rPr>
          <w:t>www.blogspot.com</w:t>
        </w:r>
      </w:hyperlink>
      <w:r w:rsidRPr="009D360A">
        <w:rPr>
          <w:sz w:val="24"/>
          <w:szCs w:val="24"/>
        </w:rPr>
        <w:t xml:space="preserve">, можемо открити које су странице повезане са том адресом и колико их је. Такође, када су у питању </w:t>
      </w:r>
      <w:r w:rsidRPr="009D360A">
        <w:rPr>
          <w:i/>
          <w:sz w:val="24"/>
          <w:szCs w:val="24"/>
        </w:rPr>
        <w:t>текстови</w:t>
      </w:r>
      <w:r w:rsidRPr="009D360A">
        <w:rPr>
          <w:sz w:val="24"/>
          <w:szCs w:val="24"/>
        </w:rPr>
        <w:t>, може се копирати наслов или цела реченица коју под наводницима пренесемо у претражиавач.</w:t>
      </w:r>
    </w:p>
    <w:p w:rsidR="0072427E" w:rsidRPr="009D360A" w:rsidRDefault="0072427E" w:rsidP="0072427E">
      <w:pPr>
        <w:spacing w:after="240" w:line="360" w:lineRule="auto"/>
        <w:ind w:firstLine="567"/>
        <w:jc w:val="both"/>
        <w:rPr>
          <w:sz w:val="24"/>
          <w:szCs w:val="24"/>
        </w:rPr>
      </w:pPr>
      <w:r w:rsidRPr="009D360A">
        <w:rPr>
          <w:sz w:val="24"/>
          <w:szCs w:val="24"/>
        </w:rPr>
        <w:t xml:space="preserve">За </w:t>
      </w:r>
      <w:r w:rsidRPr="009D360A">
        <w:rPr>
          <w:i/>
          <w:sz w:val="24"/>
          <w:szCs w:val="24"/>
        </w:rPr>
        <w:t>слике</w:t>
      </w:r>
      <w:r w:rsidRPr="009D360A">
        <w:rPr>
          <w:sz w:val="24"/>
          <w:szCs w:val="24"/>
        </w:rPr>
        <w:t xml:space="preserve"> можемо користити Гугул претраживање слика (images.google.com) како бисмо сазнали више о њој, у опцији search Google for image. Коришћењем web услуге Tineye.com уколико слику учитамо у дигиталном облику или укуцамо УРЛ слике, можемо сазнати колико је пута слика коришћена и где</w:t>
      </w:r>
    </w:p>
    <w:p w:rsidR="0072427E" w:rsidRPr="009D360A" w:rsidRDefault="0072427E" w:rsidP="0072427E">
      <w:pPr>
        <w:spacing w:after="240" w:line="360" w:lineRule="auto"/>
        <w:ind w:firstLine="567"/>
        <w:jc w:val="both"/>
        <w:rPr>
          <w:sz w:val="24"/>
          <w:szCs w:val="24"/>
        </w:rPr>
      </w:pPr>
      <w:r w:rsidRPr="009D360A">
        <w:rPr>
          <w:sz w:val="24"/>
          <w:szCs w:val="24"/>
        </w:rPr>
        <w:t xml:space="preserve">Код </w:t>
      </w:r>
      <w:r w:rsidRPr="009D360A">
        <w:rPr>
          <w:i/>
          <w:sz w:val="24"/>
          <w:szCs w:val="24"/>
        </w:rPr>
        <w:t>звучних записа</w:t>
      </w:r>
      <w:r w:rsidRPr="009D360A">
        <w:rPr>
          <w:sz w:val="24"/>
          <w:szCs w:val="24"/>
        </w:rPr>
        <w:t xml:space="preserve"> тешко је одредити да ли је дигитални запис који сте пронашли на интернету аутентичан, у ту сврху може бити корисна претрага према називу датотеке. </w:t>
      </w:r>
    </w:p>
    <w:p w:rsidR="0072427E" w:rsidRDefault="0072427E" w:rsidP="0072427E">
      <w:pPr>
        <w:spacing w:after="240" w:line="360" w:lineRule="auto"/>
        <w:ind w:firstLine="567"/>
        <w:jc w:val="both"/>
      </w:pPr>
      <w:r w:rsidRPr="009D360A">
        <w:rPr>
          <w:sz w:val="24"/>
          <w:szCs w:val="24"/>
        </w:rPr>
        <w:t xml:space="preserve">При критичком вредновању </w:t>
      </w:r>
      <w:r w:rsidRPr="009D360A">
        <w:rPr>
          <w:i/>
          <w:sz w:val="24"/>
          <w:szCs w:val="24"/>
        </w:rPr>
        <w:t>видео материјала</w:t>
      </w:r>
      <w:r w:rsidRPr="009D360A">
        <w:rPr>
          <w:sz w:val="24"/>
          <w:szCs w:val="24"/>
        </w:rPr>
        <w:t xml:space="preserve"> важно је обратити пажњу на квалитет снимка, особу која је одговорна за његово учитавање, а корисни могу бити и коментари везани за видео. Један од алата који може бити од помоћи за утврђивање тачног времена постављања снимка и испитивања да ли се односи баш на тај догађај је </w:t>
      </w:r>
      <w:hyperlink r:id="rId28" w:history="1">
        <w:r w:rsidRPr="009D360A">
          <w:rPr>
            <w:rStyle w:val="Hyperlink"/>
            <w:rFonts w:cs="Univers CE 45 Light"/>
            <w:sz w:val="24"/>
            <w:szCs w:val="24"/>
          </w:rPr>
          <w:t>https://citizenevidence.amnestyusa.org/</w:t>
        </w:r>
      </w:hyperlink>
    </w:p>
    <w:p w:rsidR="004373FD" w:rsidRPr="004373FD" w:rsidRDefault="004373FD" w:rsidP="004373FD">
      <w:pPr>
        <w:tabs>
          <w:tab w:val="left" w:pos="1721"/>
        </w:tabs>
        <w:ind w:left="360"/>
        <w:rPr>
          <w:sz w:val="24"/>
          <w:szCs w:val="24"/>
        </w:rPr>
      </w:pPr>
      <w:r w:rsidRPr="004373FD">
        <w:rPr>
          <w:sz w:val="24"/>
          <w:szCs w:val="24"/>
        </w:rPr>
        <w:t>*ИГРИЦА</w:t>
      </w:r>
      <w:r w:rsidRPr="004373FD">
        <w:rPr>
          <w:sz w:val="24"/>
          <w:szCs w:val="24"/>
        </w:rPr>
        <w:tab/>
      </w:r>
    </w:p>
    <w:p w:rsidR="004373FD" w:rsidRPr="004373FD" w:rsidRDefault="00EE5091" w:rsidP="004373FD">
      <w:pPr>
        <w:ind w:left="360"/>
        <w:rPr>
          <w:sz w:val="24"/>
          <w:szCs w:val="24"/>
        </w:rPr>
      </w:pPr>
      <w:hyperlink r:id="rId29" w:history="1">
        <w:r w:rsidR="004373FD" w:rsidRPr="004373FD">
          <w:rPr>
            <w:rStyle w:val="Hyperlink"/>
            <w:sz w:val="24"/>
            <w:szCs w:val="24"/>
          </w:rPr>
          <w:t>https://www.getbadnews.com/#play</w:t>
        </w:r>
      </w:hyperlink>
      <w:r w:rsidR="004373FD" w:rsidRPr="004373FD">
        <w:rPr>
          <w:sz w:val="24"/>
          <w:szCs w:val="24"/>
          <w:u w:val="single"/>
        </w:rPr>
        <w:t xml:space="preserve"> </w:t>
      </w:r>
    </w:p>
    <w:p w:rsidR="004373FD" w:rsidRPr="004373FD" w:rsidRDefault="004373FD" w:rsidP="004373FD">
      <w:pPr>
        <w:ind w:left="360"/>
        <w:rPr>
          <w:sz w:val="24"/>
          <w:szCs w:val="24"/>
        </w:rPr>
      </w:pPr>
      <w:r w:rsidRPr="004373FD">
        <w:rPr>
          <w:sz w:val="24"/>
          <w:szCs w:val="24"/>
        </w:rPr>
        <w:lastRenderedPageBreak/>
        <w:t>* ФИЛМ</w:t>
      </w:r>
    </w:p>
    <w:p w:rsidR="004373FD" w:rsidRPr="004373FD" w:rsidRDefault="00EE5091" w:rsidP="004373FD">
      <w:pPr>
        <w:ind w:left="360"/>
        <w:rPr>
          <w:sz w:val="24"/>
          <w:szCs w:val="24"/>
        </w:rPr>
      </w:pPr>
      <w:hyperlink r:id="rId30" w:history="1">
        <w:r w:rsidR="004373FD" w:rsidRPr="004373FD">
          <w:rPr>
            <w:rStyle w:val="Hyperlink"/>
            <w:sz w:val="24"/>
            <w:szCs w:val="24"/>
          </w:rPr>
          <w:t>https://www.youtube.com/watch?v=_2BzlOfxNmY</w:t>
        </w:r>
      </w:hyperlink>
      <w:r w:rsidR="004373FD" w:rsidRPr="004373FD">
        <w:rPr>
          <w:sz w:val="24"/>
          <w:szCs w:val="24"/>
        </w:rPr>
        <w:t xml:space="preserve"> </w:t>
      </w:r>
    </w:p>
    <w:p w:rsidR="004373FD" w:rsidRPr="004373FD" w:rsidRDefault="004373FD" w:rsidP="0072427E">
      <w:pPr>
        <w:spacing w:after="240" w:line="360" w:lineRule="auto"/>
        <w:ind w:firstLine="567"/>
        <w:jc w:val="both"/>
        <w:rPr>
          <w:rStyle w:val="A9"/>
          <w:sz w:val="24"/>
          <w:szCs w:val="24"/>
        </w:rPr>
      </w:pPr>
    </w:p>
    <w:p w:rsidR="0072427E" w:rsidRPr="0072427E" w:rsidRDefault="0072427E" w:rsidP="00655430">
      <w:pPr>
        <w:jc w:val="center"/>
      </w:pPr>
    </w:p>
    <w:p w:rsidR="00655430" w:rsidRPr="00655430" w:rsidRDefault="00655430" w:rsidP="00655430">
      <w:pPr>
        <w:jc w:val="center"/>
      </w:pPr>
    </w:p>
    <w:sectPr w:rsidR="00655430" w:rsidRPr="00655430" w:rsidSect="001B124A">
      <w:footerReference w:type="default" r:id="rId3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606" w:rsidRDefault="00375606" w:rsidP="007C7800">
      <w:pPr>
        <w:spacing w:after="0" w:line="240" w:lineRule="auto"/>
      </w:pPr>
      <w:r>
        <w:separator/>
      </w:r>
    </w:p>
  </w:endnote>
  <w:endnote w:type="continuationSeparator" w:id="0">
    <w:p w:rsidR="00375606" w:rsidRDefault="00375606" w:rsidP="007C7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ritish Council Sans">
    <w:altName w:val="Arial"/>
    <w:panose1 w:val="00000000000000000000"/>
    <w:charset w:val="00"/>
    <w:family w:val="swiss"/>
    <w:notTrueType/>
    <w:pitch w:val="default"/>
    <w:sig w:usb0="00000001" w:usb1="00000000" w:usb2="00000000" w:usb3="00000000" w:csb0="00000005" w:csb1="00000000"/>
  </w:font>
  <w:font w:name="Univers CE 45 Light">
    <w:altName w:val="Univers CE 45 Ligh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612561"/>
      <w:docPartObj>
        <w:docPartGallery w:val="Page Numbers (Bottom of Page)"/>
        <w:docPartUnique/>
      </w:docPartObj>
    </w:sdtPr>
    <w:sdtContent>
      <w:p w:rsidR="006355DD" w:rsidRDefault="00EE5091">
        <w:pPr>
          <w:pStyle w:val="Footer"/>
          <w:jc w:val="center"/>
        </w:pPr>
        <w:fldSimple w:instr=" PAGE   \* MERGEFORMAT ">
          <w:r w:rsidR="00E50065">
            <w:rPr>
              <w:noProof/>
            </w:rPr>
            <w:t>13</w:t>
          </w:r>
        </w:fldSimple>
      </w:p>
    </w:sdtContent>
  </w:sdt>
  <w:p w:rsidR="006355DD" w:rsidRDefault="00635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606" w:rsidRDefault="00375606" w:rsidP="007C7800">
      <w:pPr>
        <w:spacing w:after="0" w:line="240" w:lineRule="auto"/>
      </w:pPr>
      <w:r>
        <w:separator/>
      </w:r>
    </w:p>
  </w:footnote>
  <w:footnote w:type="continuationSeparator" w:id="0">
    <w:p w:rsidR="00375606" w:rsidRDefault="00375606" w:rsidP="007C78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72A"/>
    <w:multiLevelType w:val="hybridMultilevel"/>
    <w:tmpl w:val="D07A50A8"/>
    <w:lvl w:ilvl="0" w:tplc="1EF4B7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D7C61"/>
    <w:multiLevelType w:val="hybridMultilevel"/>
    <w:tmpl w:val="682E3624"/>
    <w:lvl w:ilvl="0" w:tplc="8C0AEA70">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
    <w:nsid w:val="0DF35612"/>
    <w:multiLevelType w:val="hybridMultilevel"/>
    <w:tmpl w:val="4DCE53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E6F7C34"/>
    <w:multiLevelType w:val="hybridMultilevel"/>
    <w:tmpl w:val="3760D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10EDF"/>
    <w:multiLevelType w:val="hybridMultilevel"/>
    <w:tmpl w:val="E9CC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6184C"/>
    <w:multiLevelType w:val="hybridMultilevel"/>
    <w:tmpl w:val="331618AC"/>
    <w:lvl w:ilvl="0" w:tplc="E5B871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EC45899"/>
    <w:multiLevelType w:val="hybridMultilevel"/>
    <w:tmpl w:val="0CBAB3C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126F66"/>
    <w:multiLevelType w:val="hybridMultilevel"/>
    <w:tmpl w:val="D8FE3792"/>
    <w:lvl w:ilvl="0" w:tplc="1EF4B72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7F24A0"/>
    <w:multiLevelType w:val="hybridMultilevel"/>
    <w:tmpl w:val="C526EAA4"/>
    <w:lvl w:ilvl="0" w:tplc="8146EB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CF1697"/>
    <w:multiLevelType w:val="hybridMultilevel"/>
    <w:tmpl w:val="B694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F2DDA"/>
    <w:multiLevelType w:val="hybridMultilevel"/>
    <w:tmpl w:val="2034E6D6"/>
    <w:lvl w:ilvl="0" w:tplc="9F169010">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C880F1D"/>
    <w:multiLevelType w:val="hybridMultilevel"/>
    <w:tmpl w:val="1630A0A8"/>
    <w:lvl w:ilvl="0" w:tplc="D048F1BC">
      <w:start w:val="1"/>
      <w:numFmt w:val="bullet"/>
      <w:lvlText w:val=""/>
      <w:lvlJc w:val="left"/>
      <w:pPr>
        <w:tabs>
          <w:tab w:val="num" w:pos="720"/>
        </w:tabs>
        <w:ind w:left="720" w:hanging="360"/>
      </w:pPr>
      <w:rPr>
        <w:rFonts w:ascii="Wingdings 3" w:hAnsi="Wingdings 3" w:hint="default"/>
      </w:rPr>
    </w:lvl>
    <w:lvl w:ilvl="1" w:tplc="7CA66AA6" w:tentative="1">
      <w:start w:val="1"/>
      <w:numFmt w:val="bullet"/>
      <w:lvlText w:val=""/>
      <w:lvlJc w:val="left"/>
      <w:pPr>
        <w:tabs>
          <w:tab w:val="num" w:pos="1440"/>
        </w:tabs>
        <w:ind w:left="1440" w:hanging="360"/>
      </w:pPr>
      <w:rPr>
        <w:rFonts w:ascii="Wingdings 3" w:hAnsi="Wingdings 3" w:hint="default"/>
      </w:rPr>
    </w:lvl>
    <w:lvl w:ilvl="2" w:tplc="014E67D4" w:tentative="1">
      <w:start w:val="1"/>
      <w:numFmt w:val="bullet"/>
      <w:lvlText w:val=""/>
      <w:lvlJc w:val="left"/>
      <w:pPr>
        <w:tabs>
          <w:tab w:val="num" w:pos="2160"/>
        </w:tabs>
        <w:ind w:left="2160" w:hanging="360"/>
      </w:pPr>
      <w:rPr>
        <w:rFonts w:ascii="Wingdings 3" w:hAnsi="Wingdings 3" w:hint="default"/>
      </w:rPr>
    </w:lvl>
    <w:lvl w:ilvl="3" w:tplc="B14C58AA" w:tentative="1">
      <w:start w:val="1"/>
      <w:numFmt w:val="bullet"/>
      <w:lvlText w:val=""/>
      <w:lvlJc w:val="left"/>
      <w:pPr>
        <w:tabs>
          <w:tab w:val="num" w:pos="2880"/>
        </w:tabs>
        <w:ind w:left="2880" w:hanging="360"/>
      </w:pPr>
      <w:rPr>
        <w:rFonts w:ascii="Wingdings 3" w:hAnsi="Wingdings 3" w:hint="default"/>
      </w:rPr>
    </w:lvl>
    <w:lvl w:ilvl="4" w:tplc="DED06D0C" w:tentative="1">
      <w:start w:val="1"/>
      <w:numFmt w:val="bullet"/>
      <w:lvlText w:val=""/>
      <w:lvlJc w:val="left"/>
      <w:pPr>
        <w:tabs>
          <w:tab w:val="num" w:pos="3600"/>
        </w:tabs>
        <w:ind w:left="3600" w:hanging="360"/>
      </w:pPr>
      <w:rPr>
        <w:rFonts w:ascii="Wingdings 3" w:hAnsi="Wingdings 3" w:hint="default"/>
      </w:rPr>
    </w:lvl>
    <w:lvl w:ilvl="5" w:tplc="D94CCD22" w:tentative="1">
      <w:start w:val="1"/>
      <w:numFmt w:val="bullet"/>
      <w:lvlText w:val=""/>
      <w:lvlJc w:val="left"/>
      <w:pPr>
        <w:tabs>
          <w:tab w:val="num" w:pos="4320"/>
        </w:tabs>
        <w:ind w:left="4320" w:hanging="360"/>
      </w:pPr>
      <w:rPr>
        <w:rFonts w:ascii="Wingdings 3" w:hAnsi="Wingdings 3" w:hint="default"/>
      </w:rPr>
    </w:lvl>
    <w:lvl w:ilvl="6" w:tplc="131461F6" w:tentative="1">
      <w:start w:val="1"/>
      <w:numFmt w:val="bullet"/>
      <w:lvlText w:val=""/>
      <w:lvlJc w:val="left"/>
      <w:pPr>
        <w:tabs>
          <w:tab w:val="num" w:pos="5040"/>
        </w:tabs>
        <w:ind w:left="5040" w:hanging="360"/>
      </w:pPr>
      <w:rPr>
        <w:rFonts w:ascii="Wingdings 3" w:hAnsi="Wingdings 3" w:hint="default"/>
      </w:rPr>
    </w:lvl>
    <w:lvl w:ilvl="7" w:tplc="967A48E2" w:tentative="1">
      <w:start w:val="1"/>
      <w:numFmt w:val="bullet"/>
      <w:lvlText w:val=""/>
      <w:lvlJc w:val="left"/>
      <w:pPr>
        <w:tabs>
          <w:tab w:val="num" w:pos="5760"/>
        </w:tabs>
        <w:ind w:left="5760" w:hanging="360"/>
      </w:pPr>
      <w:rPr>
        <w:rFonts w:ascii="Wingdings 3" w:hAnsi="Wingdings 3" w:hint="default"/>
      </w:rPr>
    </w:lvl>
    <w:lvl w:ilvl="8" w:tplc="6276E38A" w:tentative="1">
      <w:start w:val="1"/>
      <w:numFmt w:val="bullet"/>
      <w:lvlText w:val=""/>
      <w:lvlJc w:val="left"/>
      <w:pPr>
        <w:tabs>
          <w:tab w:val="num" w:pos="6480"/>
        </w:tabs>
        <w:ind w:left="6480" w:hanging="360"/>
      </w:pPr>
      <w:rPr>
        <w:rFonts w:ascii="Wingdings 3" w:hAnsi="Wingdings 3" w:hint="default"/>
      </w:rPr>
    </w:lvl>
  </w:abstractNum>
  <w:abstractNum w:abstractNumId="12">
    <w:nsid w:val="5D705ADC"/>
    <w:multiLevelType w:val="hybridMultilevel"/>
    <w:tmpl w:val="E9F29234"/>
    <w:lvl w:ilvl="0" w:tplc="570826C2">
      <w:start w:val="1"/>
      <w:numFmt w:val="bullet"/>
      <w:lvlText w:val=""/>
      <w:lvlJc w:val="left"/>
      <w:pPr>
        <w:tabs>
          <w:tab w:val="num" w:pos="720"/>
        </w:tabs>
        <w:ind w:left="720" w:hanging="360"/>
      </w:pPr>
      <w:rPr>
        <w:rFonts w:ascii="Wingdings 3" w:hAnsi="Wingdings 3" w:hint="default"/>
      </w:rPr>
    </w:lvl>
    <w:lvl w:ilvl="1" w:tplc="275A34BC" w:tentative="1">
      <w:start w:val="1"/>
      <w:numFmt w:val="bullet"/>
      <w:lvlText w:val=""/>
      <w:lvlJc w:val="left"/>
      <w:pPr>
        <w:tabs>
          <w:tab w:val="num" w:pos="1440"/>
        </w:tabs>
        <w:ind w:left="1440" w:hanging="360"/>
      </w:pPr>
      <w:rPr>
        <w:rFonts w:ascii="Wingdings 3" w:hAnsi="Wingdings 3" w:hint="default"/>
      </w:rPr>
    </w:lvl>
    <w:lvl w:ilvl="2" w:tplc="A214863C" w:tentative="1">
      <w:start w:val="1"/>
      <w:numFmt w:val="bullet"/>
      <w:lvlText w:val=""/>
      <w:lvlJc w:val="left"/>
      <w:pPr>
        <w:tabs>
          <w:tab w:val="num" w:pos="2160"/>
        </w:tabs>
        <w:ind w:left="2160" w:hanging="360"/>
      </w:pPr>
      <w:rPr>
        <w:rFonts w:ascii="Wingdings 3" w:hAnsi="Wingdings 3" w:hint="default"/>
      </w:rPr>
    </w:lvl>
    <w:lvl w:ilvl="3" w:tplc="4C0E2AF0" w:tentative="1">
      <w:start w:val="1"/>
      <w:numFmt w:val="bullet"/>
      <w:lvlText w:val=""/>
      <w:lvlJc w:val="left"/>
      <w:pPr>
        <w:tabs>
          <w:tab w:val="num" w:pos="2880"/>
        </w:tabs>
        <w:ind w:left="2880" w:hanging="360"/>
      </w:pPr>
      <w:rPr>
        <w:rFonts w:ascii="Wingdings 3" w:hAnsi="Wingdings 3" w:hint="default"/>
      </w:rPr>
    </w:lvl>
    <w:lvl w:ilvl="4" w:tplc="C402007E" w:tentative="1">
      <w:start w:val="1"/>
      <w:numFmt w:val="bullet"/>
      <w:lvlText w:val=""/>
      <w:lvlJc w:val="left"/>
      <w:pPr>
        <w:tabs>
          <w:tab w:val="num" w:pos="3600"/>
        </w:tabs>
        <w:ind w:left="3600" w:hanging="360"/>
      </w:pPr>
      <w:rPr>
        <w:rFonts w:ascii="Wingdings 3" w:hAnsi="Wingdings 3" w:hint="default"/>
      </w:rPr>
    </w:lvl>
    <w:lvl w:ilvl="5" w:tplc="525E63E6" w:tentative="1">
      <w:start w:val="1"/>
      <w:numFmt w:val="bullet"/>
      <w:lvlText w:val=""/>
      <w:lvlJc w:val="left"/>
      <w:pPr>
        <w:tabs>
          <w:tab w:val="num" w:pos="4320"/>
        </w:tabs>
        <w:ind w:left="4320" w:hanging="360"/>
      </w:pPr>
      <w:rPr>
        <w:rFonts w:ascii="Wingdings 3" w:hAnsi="Wingdings 3" w:hint="default"/>
      </w:rPr>
    </w:lvl>
    <w:lvl w:ilvl="6" w:tplc="D1DA1044" w:tentative="1">
      <w:start w:val="1"/>
      <w:numFmt w:val="bullet"/>
      <w:lvlText w:val=""/>
      <w:lvlJc w:val="left"/>
      <w:pPr>
        <w:tabs>
          <w:tab w:val="num" w:pos="5040"/>
        </w:tabs>
        <w:ind w:left="5040" w:hanging="360"/>
      </w:pPr>
      <w:rPr>
        <w:rFonts w:ascii="Wingdings 3" w:hAnsi="Wingdings 3" w:hint="default"/>
      </w:rPr>
    </w:lvl>
    <w:lvl w:ilvl="7" w:tplc="49ACA8A0" w:tentative="1">
      <w:start w:val="1"/>
      <w:numFmt w:val="bullet"/>
      <w:lvlText w:val=""/>
      <w:lvlJc w:val="left"/>
      <w:pPr>
        <w:tabs>
          <w:tab w:val="num" w:pos="5760"/>
        </w:tabs>
        <w:ind w:left="5760" w:hanging="360"/>
      </w:pPr>
      <w:rPr>
        <w:rFonts w:ascii="Wingdings 3" w:hAnsi="Wingdings 3" w:hint="default"/>
      </w:rPr>
    </w:lvl>
    <w:lvl w:ilvl="8" w:tplc="94BC7B6A" w:tentative="1">
      <w:start w:val="1"/>
      <w:numFmt w:val="bullet"/>
      <w:lvlText w:val=""/>
      <w:lvlJc w:val="left"/>
      <w:pPr>
        <w:tabs>
          <w:tab w:val="num" w:pos="6480"/>
        </w:tabs>
        <w:ind w:left="6480" w:hanging="360"/>
      </w:pPr>
      <w:rPr>
        <w:rFonts w:ascii="Wingdings 3" w:hAnsi="Wingdings 3" w:hint="default"/>
      </w:rPr>
    </w:lvl>
  </w:abstractNum>
  <w:abstractNum w:abstractNumId="13">
    <w:nsid w:val="70360515"/>
    <w:multiLevelType w:val="hybridMultilevel"/>
    <w:tmpl w:val="E24E5170"/>
    <w:lvl w:ilvl="0" w:tplc="FB7E9B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9B5911"/>
    <w:multiLevelType w:val="hybridMultilevel"/>
    <w:tmpl w:val="6326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D40F0"/>
    <w:multiLevelType w:val="hybridMultilevel"/>
    <w:tmpl w:val="4EB0180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D1C0A"/>
    <w:multiLevelType w:val="hybridMultilevel"/>
    <w:tmpl w:val="AE847EDC"/>
    <w:lvl w:ilvl="0" w:tplc="4330E8DE">
      <w:start w:val="1"/>
      <w:numFmt w:val="bullet"/>
      <w:lvlText w:val=""/>
      <w:lvlJc w:val="left"/>
      <w:pPr>
        <w:tabs>
          <w:tab w:val="num" w:pos="720"/>
        </w:tabs>
        <w:ind w:left="720" w:hanging="360"/>
      </w:pPr>
      <w:rPr>
        <w:rFonts w:ascii="Wingdings 3" w:hAnsi="Wingdings 3" w:hint="default"/>
      </w:rPr>
    </w:lvl>
    <w:lvl w:ilvl="1" w:tplc="2E281AE4" w:tentative="1">
      <w:start w:val="1"/>
      <w:numFmt w:val="bullet"/>
      <w:lvlText w:val=""/>
      <w:lvlJc w:val="left"/>
      <w:pPr>
        <w:tabs>
          <w:tab w:val="num" w:pos="1440"/>
        </w:tabs>
        <w:ind w:left="1440" w:hanging="360"/>
      </w:pPr>
      <w:rPr>
        <w:rFonts w:ascii="Wingdings 3" w:hAnsi="Wingdings 3" w:hint="default"/>
      </w:rPr>
    </w:lvl>
    <w:lvl w:ilvl="2" w:tplc="FCA624EA" w:tentative="1">
      <w:start w:val="1"/>
      <w:numFmt w:val="bullet"/>
      <w:lvlText w:val=""/>
      <w:lvlJc w:val="left"/>
      <w:pPr>
        <w:tabs>
          <w:tab w:val="num" w:pos="2160"/>
        </w:tabs>
        <w:ind w:left="2160" w:hanging="360"/>
      </w:pPr>
      <w:rPr>
        <w:rFonts w:ascii="Wingdings 3" w:hAnsi="Wingdings 3" w:hint="default"/>
      </w:rPr>
    </w:lvl>
    <w:lvl w:ilvl="3" w:tplc="A6D2686A" w:tentative="1">
      <w:start w:val="1"/>
      <w:numFmt w:val="bullet"/>
      <w:lvlText w:val=""/>
      <w:lvlJc w:val="left"/>
      <w:pPr>
        <w:tabs>
          <w:tab w:val="num" w:pos="2880"/>
        </w:tabs>
        <w:ind w:left="2880" w:hanging="360"/>
      </w:pPr>
      <w:rPr>
        <w:rFonts w:ascii="Wingdings 3" w:hAnsi="Wingdings 3" w:hint="default"/>
      </w:rPr>
    </w:lvl>
    <w:lvl w:ilvl="4" w:tplc="4546E226" w:tentative="1">
      <w:start w:val="1"/>
      <w:numFmt w:val="bullet"/>
      <w:lvlText w:val=""/>
      <w:lvlJc w:val="left"/>
      <w:pPr>
        <w:tabs>
          <w:tab w:val="num" w:pos="3600"/>
        </w:tabs>
        <w:ind w:left="3600" w:hanging="360"/>
      </w:pPr>
      <w:rPr>
        <w:rFonts w:ascii="Wingdings 3" w:hAnsi="Wingdings 3" w:hint="default"/>
      </w:rPr>
    </w:lvl>
    <w:lvl w:ilvl="5" w:tplc="4E6276B6" w:tentative="1">
      <w:start w:val="1"/>
      <w:numFmt w:val="bullet"/>
      <w:lvlText w:val=""/>
      <w:lvlJc w:val="left"/>
      <w:pPr>
        <w:tabs>
          <w:tab w:val="num" w:pos="4320"/>
        </w:tabs>
        <w:ind w:left="4320" w:hanging="360"/>
      </w:pPr>
      <w:rPr>
        <w:rFonts w:ascii="Wingdings 3" w:hAnsi="Wingdings 3" w:hint="default"/>
      </w:rPr>
    </w:lvl>
    <w:lvl w:ilvl="6" w:tplc="951A6A3C" w:tentative="1">
      <w:start w:val="1"/>
      <w:numFmt w:val="bullet"/>
      <w:lvlText w:val=""/>
      <w:lvlJc w:val="left"/>
      <w:pPr>
        <w:tabs>
          <w:tab w:val="num" w:pos="5040"/>
        </w:tabs>
        <w:ind w:left="5040" w:hanging="360"/>
      </w:pPr>
      <w:rPr>
        <w:rFonts w:ascii="Wingdings 3" w:hAnsi="Wingdings 3" w:hint="default"/>
      </w:rPr>
    </w:lvl>
    <w:lvl w:ilvl="7" w:tplc="0CD819B8" w:tentative="1">
      <w:start w:val="1"/>
      <w:numFmt w:val="bullet"/>
      <w:lvlText w:val=""/>
      <w:lvlJc w:val="left"/>
      <w:pPr>
        <w:tabs>
          <w:tab w:val="num" w:pos="5760"/>
        </w:tabs>
        <w:ind w:left="5760" w:hanging="360"/>
      </w:pPr>
      <w:rPr>
        <w:rFonts w:ascii="Wingdings 3" w:hAnsi="Wingdings 3" w:hint="default"/>
      </w:rPr>
    </w:lvl>
    <w:lvl w:ilvl="8" w:tplc="EE12DFB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0"/>
  </w:num>
  <w:num w:numId="3">
    <w:abstractNumId w:val="5"/>
  </w:num>
  <w:num w:numId="4">
    <w:abstractNumId w:val="13"/>
  </w:num>
  <w:num w:numId="5">
    <w:abstractNumId w:val="3"/>
  </w:num>
  <w:num w:numId="6">
    <w:abstractNumId w:val="14"/>
  </w:num>
  <w:num w:numId="7">
    <w:abstractNumId w:val="9"/>
  </w:num>
  <w:num w:numId="8">
    <w:abstractNumId w:val="0"/>
  </w:num>
  <w:num w:numId="9">
    <w:abstractNumId w:val="7"/>
  </w:num>
  <w:num w:numId="10">
    <w:abstractNumId w:val="6"/>
  </w:num>
  <w:num w:numId="11">
    <w:abstractNumId w:val="15"/>
  </w:num>
  <w:num w:numId="12">
    <w:abstractNumId w:val="8"/>
  </w:num>
  <w:num w:numId="13">
    <w:abstractNumId w:val="4"/>
  </w:num>
  <w:num w:numId="14">
    <w:abstractNumId w:val="1"/>
  </w:num>
  <w:num w:numId="15">
    <w:abstractNumId w:val="11"/>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characterSpacingControl w:val="doNotCompress"/>
  <w:footnotePr>
    <w:footnote w:id="-1"/>
    <w:footnote w:id="0"/>
  </w:footnotePr>
  <w:endnotePr>
    <w:endnote w:id="-1"/>
    <w:endnote w:id="0"/>
  </w:endnotePr>
  <w:compat/>
  <w:rsids>
    <w:rsidRoot w:val="00655430"/>
    <w:rsid w:val="0001304C"/>
    <w:rsid w:val="00034649"/>
    <w:rsid w:val="000347AD"/>
    <w:rsid w:val="00071302"/>
    <w:rsid w:val="000746F2"/>
    <w:rsid w:val="00127054"/>
    <w:rsid w:val="0016251B"/>
    <w:rsid w:val="00187DA7"/>
    <w:rsid w:val="00191C85"/>
    <w:rsid w:val="001975F2"/>
    <w:rsid w:val="001B124A"/>
    <w:rsid w:val="001E3869"/>
    <w:rsid w:val="00232C6F"/>
    <w:rsid w:val="002C3A50"/>
    <w:rsid w:val="002C6494"/>
    <w:rsid w:val="002D1DDA"/>
    <w:rsid w:val="00312F19"/>
    <w:rsid w:val="00324387"/>
    <w:rsid w:val="00351184"/>
    <w:rsid w:val="00375606"/>
    <w:rsid w:val="003A2CB4"/>
    <w:rsid w:val="003C4267"/>
    <w:rsid w:val="003E518B"/>
    <w:rsid w:val="004015C9"/>
    <w:rsid w:val="00411AAF"/>
    <w:rsid w:val="004373FD"/>
    <w:rsid w:val="00472CA1"/>
    <w:rsid w:val="004A1ED9"/>
    <w:rsid w:val="004A5B2D"/>
    <w:rsid w:val="0053522A"/>
    <w:rsid w:val="00541325"/>
    <w:rsid w:val="00555412"/>
    <w:rsid w:val="005A276B"/>
    <w:rsid w:val="005F1CA6"/>
    <w:rsid w:val="005F259B"/>
    <w:rsid w:val="00624D5B"/>
    <w:rsid w:val="0063464C"/>
    <w:rsid w:val="006355DD"/>
    <w:rsid w:val="00655430"/>
    <w:rsid w:val="00666BD2"/>
    <w:rsid w:val="00670EAB"/>
    <w:rsid w:val="00691288"/>
    <w:rsid w:val="006A15D4"/>
    <w:rsid w:val="006E7BCA"/>
    <w:rsid w:val="00704FD4"/>
    <w:rsid w:val="0072427E"/>
    <w:rsid w:val="007C3323"/>
    <w:rsid w:val="007C7800"/>
    <w:rsid w:val="00855AE7"/>
    <w:rsid w:val="008E2020"/>
    <w:rsid w:val="009319BE"/>
    <w:rsid w:val="009B28BE"/>
    <w:rsid w:val="009D360A"/>
    <w:rsid w:val="009F0528"/>
    <w:rsid w:val="00A437D1"/>
    <w:rsid w:val="00A4552F"/>
    <w:rsid w:val="00A560F2"/>
    <w:rsid w:val="00B534FF"/>
    <w:rsid w:val="00BD54A8"/>
    <w:rsid w:val="00BF1626"/>
    <w:rsid w:val="00C22806"/>
    <w:rsid w:val="00C26BA2"/>
    <w:rsid w:val="00C845BD"/>
    <w:rsid w:val="00C96B92"/>
    <w:rsid w:val="00CB038A"/>
    <w:rsid w:val="00D014F1"/>
    <w:rsid w:val="00D21F63"/>
    <w:rsid w:val="00D36A72"/>
    <w:rsid w:val="00D747F3"/>
    <w:rsid w:val="00D8027D"/>
    <w:rsid w:val="00DF233F"/>
    <w:rsid w:val="00E10DCA"/>
    <w:rsid w:val="00E3269E"/>
    <w:rsid w:val="00E50065"/>
    <w:rsid w:val="00E5306F"/>
    <w:rsid w:val="00E567DF"/>
    <w:rsid w:val="00E66269"/>
    <w:rsid w:val="00E94F2F"/>
    <w:rsid w:val="00EA72E9"/>
    <w:rsid w:val="00EB7F6B"/>
    <w:rsid w:val="00ED11A4"/>
    <w:rsid w:val="00EE2CA2"/>
    <w:rsid w:val="00EE5091"/>
    <w:rsid w:val="00EE65EE"/>
    <w:rsid w:val="00EE6F92"/>
    <w:rsid w:val="00F052F8"/>
    <w:rsid w:val="00F2022C"/>
    <w:rsid w:val="00F277B3"/>
    <w:rsid w:val="00F3158F"/>
    <w:rsid w:val="00FB1337"/>
    <w:rsid w:val="00FB486F"/>
    <w:rsid w:val="00FD5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5D4"/>
    <w:pPr>
      <w:ind w:left="720"/>
      <w:contextualSpacing/>
    </w:pPr>
  </w:style>
  <w:style w:type="paragraph" w:customStyle="1" w:styleId="Default">
    <w:name w:val="Default"/>
    <w:rsid w:val="00C26BA2"/>
    <w:pPr>
      <w:autoSpaceDE w:val="0"/>
      <w:autoSpaceDN w:val="0"/>
      <w:adjustRightInd w:val="0"/>
      <w:spacing w:after="0" w:line="240" w:lineRule="auto"/>
    </w:pPr>
    <w:rPr>
      <w:rFonts w:ascii="British Council Sans" w:hAnsi="British Council Sans" w:cs="British Council Sans"/>
      <w:color w:val="000000"/>
      <w:sz w:val="24"/>
      <w:szCs w:val="24"/>
    </w:rPr>
  </w:style>
  <w:style w:type="character" w:customStyle="1" w:styleId="A9">
    <w:name w:val="A9"/>
    <w:uiPriority w:val="99"/>
    <w:rsid w:val="002C6494"/>
    <w:rPr>
      <w:rFonts w:cs="Univers CE 45 Light"/>
      <w:color w:val="000000"/>
      <w:sz w:val="22"/>
      <w:szCs w:val="22"/>
      <w:u w:val="single"/>
    </w:rPr>
  </w:style>
  <w:style w:type="character" w:styleId="Hyperlink">
    <w:name w:val="Hyperlink"/>
    <w:basedOn w:val="DefaultParagraphFont"/>
    <w:uiPriority w:val="99"/>
    <w:unhideWhenUsed/>
    <w:rsid w:val="002C6494"/>
    <w:rPr>
      <w:color w:val="0000FF" w:themeColor="hyperlink"/>
      <w:u w:val="single"/>
    </w:rPr>
  </w:style>
  <w:style w:type="paragraph" w:styleId="NormalWeb">
    <w:name w:val="Normal (Web)"/>
    <w:basedOn w:val="Normal"/>
    <w:uiPriority w:val="99"/>
    <w:unhideWhenUsed/>
    <w:rsid w:val="000346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C78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800"/>
  </w:style>
  <w:style w:type="paragraph" w:styleId="Footer">
    <w:name w:val="footer"/>
    <w:basedOn w:val="Normal"/>
    <w:link w:val="FooterChar"/>
    <w:uiPriority w:val="99"/>
    <w:unhideWhenUsed/>
    <w:rsid w:val="007C7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800"/>
  </w:style>
</w:styles>
</file>

<file path=word/webSettings.xml><?xml version="1.0" encoding="utf-8"?>
<w:webSettings xmlns:r="http://schemas.openxmlformats.org/officeDocument/2006/relationships" xmlns:w="http://schemas.openxmlformats.org/wordprocessingml/2006/main">
  <w:divs>
    <w:div w:id="859471755">
      <w:bodyDiv w:val="1"/>
      <w:marLeft w:val="0"/>
      <w:marRight w:val="0"/>
      <w:marTop w:val="0"/>
      <w:marBottom w:val="0"/>
      <w:divBdr>
        <w:top w:val="none" w:sz="0" w:space="0" w:color="auto"/>
        <w:left w:val="none" w:sz="0" w:space="0" w:color="auto"/>
        <w:bottom w:val="none" w:sz="0" w:space="0" w:color="auto"/>
        <w:right w:val="none" w:sz="0" w:space="0" w:color="auto"/>
      </w:divBdr>
      <w:divsChild>
        <w:div w:id="1855995627">
          <w:marLeft w:val="0"/>
          <w:marRight w:val="0"/>
          <w:marTop w:val="0"/>
          <w:marBottom w:val="0"/>
          <w:divBdr>
            <w:top w:val="none" w:sz="0" w:space="0" w:color="auto"/>
            <w:left w:val="none" w:sz="0" w:space="0" w:color="auto"/>
            <w:bottom w:val="none" w:sz="0" w:space="0" w:color="auto"/>
            <w:right w:val="none" w:sz="0" w:space="0" w:color="auto"/>
          </w:divBdr>
        </w:div>
        <w:div w:id="1498765711">
          <w:marLeft w:val="0"/>
          <w:marRight w:val="0"/>
          <w:marTop w:val="0"/>
          <w:marBottom w:val="0"/>
          <w:divBdr>
            <w:top w:val="none" w:sz="0" w:space="0" w:color="auto"/>
            <w:left w:val="none" w:sz="0" w:space="0" w:color="auto"/>
            <w:bottom w:val="none" w:sz="0" w:space="0" w:color="auto"/>
            <w:right w:val="none" w:sz="0" w:space="0" w:color="auto"/>
          </w:divBdr>
        </w:div>
        <w:div w:id="1865358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2BzlOfxNmY" TargetMode="External"/><Relationship Id="rId13" Type="http://schemas.openxmlformats.org/officeDocument/2006/relationships/hyperlink" Target="https://science.sciencemag.org/content/359/6380/1146" TargetMode="External"/><Relationship Id="rId18" Type="http://schemas.openxmlformats.org/officeDocument/2006/relationships/hyperlink" Target="https://www.dw.com/downloads/42424317/dw-akademiemilguidebook2018.pdf" TargetMode="External"/><Relationship Id="rId26" Type="http://schemas.openxmlformats.org/officeDocument/2006/relationships/hyperlink" Target="http://www.iana.org/domains/root/db/:," TargetMode="External"/><Relationship Id="rId3" Type="http://schemas.openxmlformats.org/officeDocument/2006/relationships/settings" Target="settings.xml"/><Relationship Id="rId21" Type="http://schemas.openxmlformats.org/officeDocument/2006/relationships/hyperlink" Target="http://www.iana.org/domains/root/db/" TargetMode="External"/><Relationship Id="rId7" Type="http://schemas.openxmlformats.org/officeDocument/2006/relationships/hyperlink" Target="https://www.getbadnews.com/" TargetMode="External"/><Relationship Id="rId12" Type="http://schemas.openxmlformats.org/officeDocument/2006/relationships/hyperlink" Target="https://zuov.gov.rs/wp-content/uploads/2019/08/2019_ODK_Nastavnik-za-digitalno-doba.pdf" TargetMode="External"/><Relationship Id="rId17" Type="http://schemas.openxmlformats.org/officeDocument/2006/relationships/hyperlink" Target="https://www.medijskapismenost.hr/wp-content/uploads/2018/05/medijska-pismenost-lazne-vijesti.pdf" TargetMode="External"/><Relationship Id="rId25" Type="http://schemas.openxmlformats.org/officeDocument/2006/relationships/hyperlink" Target="https://citizenevidence.amnestyus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indeks-clanci.ceon.rs/data/pdf/0048-5705/2001/0048-57050101195P.pdf" TargetMode="External"/><Relationship Id="rId20" Type="http://schemas.openxmlformats.org/officeDocument/2006/relationships/hyperlink" Target="https://www.youtube.com/watch?v=_2BzlOfxNmY" TargetMode="External"/><Relationship Id="rId29" Type="http://schemas.openxmlformats.org/officeDocument/2006/relationships/hyperlink" Target="https://www.getbadnew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tions.jrc.ec.europa.eu/repository/bitstream/JRC106281/web-digcomp2.1pdf_(online).pdf" TargetMode="External"/><Relationship Id="rId24" Type="http://schemas.openxmlformats.org/officeDocument/2006/relationships/hyperlink" Target="http://www.tineye.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dijskapismenost.hr/wp-content/uploads/2019/03/fake-or-fact-priru%C4%8Dnik-za-nastavnike.pdf" TargetMode="External"/><Relationship Id="rId23" Type="http://schemas.openxmlformats.org/officeDocument/2006/relationships/hyperlink" Target="http://www.images.google.com" TargetMode="External"/><Relationship Id="rId28" Type="http://schemas.openxmlformats.org/officeDocument/2006/relationships/hyperlink" Target="https://citizenevidence.amnestyusa.org/" TargetMode="External"/><Relationship Id="rId10" Type="http://schemas.openxmlformats.org/officeDocument/2006/relationships/hyperlink" Target="http://publications.jrc.ec.europa.eu/repository/bitstream/JRC83167/lb-na26035-enn.pdf" TargetMode="External"/><Relationship Id="rId19" Type="http://schemas.openxmlformats.org/officeDocument/2006/relationships/hyperlink" Target="https://www.getbadnews.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dia.mit.edu/publications/the-spread-of-true-and-false-news-online/" TargetMode="External"/><Relationship Id="rId14" Type="http://schemas.openxmlformats.org/officeDocument/2006/relationships/hyperlink" Target="https://www.unicef.org/serbia/media/10366/file/Deca_u_digitalnom_dobu.pdf" TargetMode="External"/><Relationship Id="rId22" Type="http://schemas.openxmlformats.org/officeDocument/2006/relationships/hyperlink" Target="http://www.blogspot.com" TargetMode="External"/><Relationship Id="rId27" Type="http://schemas.openxmlformats.org/officeDocument/2006/relationships/hyperlink" Target="http://www.blogspot.com" TargetMode="External"/><Relationship Id="rId30" Type="http://schemas.openxmlformats.org/officeDocument/2006/relationships/hyperlink" Target="https://www.youtube.com/watch?v=_2BzlOfxN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17</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Ruzica</dc:creator>
  <cp:lastModifiedBy>Kale</cp:lastModifiedBy>
  <cp:revision>22</cp:revision>
  <dcterms:created xsi:type="dcterms:W3CDTF">2020-05-09T12:08:00Z</dcterms:created>
  <dcterms:modified xsi:type="dcterms:W3CDTF">2020-06-23T18:57:00Z</dcterms:modified>
</cp:coreProperties>
</file>